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E" w:rsidRPr="00FA26FE" w:rsidRDefault="00FA26FE" w:rsidP="00FA26FE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 назначении и выплате стипендий</w:t>
      </w: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в 10 и 11 классах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 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постановления Правительства Пермского края «Об утверждении Порядка назначения и выплаты стипендий, оказания дополнительных форм материальной поддержки обучающимся в 10 и 11 классах общеобразовательных учреждений, образовательных учреждениях начального и среднего профессионального образования Пермского края», в соответствии со статьей 7 Закона Пермского края от 29 июня 2010 г. № 642-ПК «О стипендиальном обеспечении и дополнительных формах материальной поддержки обучающихся в общеобразовательных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учреждениях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образовательных учреждениях начального и среднего профессионального образования».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ПРАВИТЕЛЬСТВО ПЕРМСКОГО КРАЯ</w:t>
      </w: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от 16 декабря 2010 г. N 1043-п</w:t>
      </w: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A26FE" w:rsidRPr="00FA26FE" w:rsidRDefault="00FA26FE" w:rsidP="00FA26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НАЗНАЧЕНИЯ И ВЫПЛАТЫ СТИПЕНДИЙ, ОКАЗАНИЯ ДОПОЛНИТЕЛЬНЫХ ФОРМ МАТЕРИАЛЬНОЙ ПОДДЕРЖКИ </w:t>
      </w:r>
      <w:proofErr w:type="gramStart"/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10-Х И 11-Х КЛАССАХ ОБЩЕОБРАЗОВАТЕЛЬНЫХ УЧРЕЖДЕНИЙ, ОБРАЗОВАТЕЛЬНЫХ УЧРЕЖДЕНИЯХ НАЧАЛЬНОГО И СРЕДНЕГО ПРОФЕССИОНАЛЬНОГО ОБРАЗОВАНИЯ ПЕРМСКОГО КРАЯ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В соответствии со</w:t>
      </w:r>
      <w:r w:rsidRPr="00FA26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4" w:anchor="l29" w:history="1">
        <w:r w:rsidRPr="00FA26FE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статьей 7</w:t>
        </w:r>
      </w:hyperlink>
      <w:r w:rsidRPr="00FA26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Закона Пермского края от 29 июня 2010 г. N 642-ПК "О стипендиальном обеспечении и дополнительных формах материальной поддержки обучающихся в общеобразовательных учреждениях, образовательных учреждениях начального и среднего профессионального образования" Правительство Пермского края постановляет: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1. Утвердить прилагаемый Порядок назначения и выплаты стипендий, оказания дополнительных форм материальной поддержки </w:t>
      </w:r>
      <w:proofErr w:type="gramStart"/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обучающимся</w:t>
      </w:r>
      <w:proofErr w:type="gramEnd"/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10-х и 11-х классах общеобразовательных учреждений, образовательных учреждениях начального и среднего профессионального образования Пермского края.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2. Признать утратившим силу Постановление Правительства Пермского края</w:t>
      </w:r>
      <w:r w:rsidRPr="00FA26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hyperlink r:id="rId5" w:history="1">
        <w:r w:rsidRPr="00FA26FE">
          <w:rPr>
            <w:rFonts w:ascii="Arial" w:eastAsia="Times New Roman" w:hAnsi="Arial" w:cs="Arial"/>
            <w:color w:val="0066CC"/>
            <w:sz w:val="20"/>
            <w:u w:val="single"/>
            <w:lang w:eastAsia="ru-RU"/>
          </w:rPr>
          <w:t>от 31 мая 2010 г. N 266-п</w:t>
        </w:r>
      </w:hyperlink>
      <w:r w:rsidRPr="00FA26F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"Об утверждении положений об условиях и порядке выплаты стипендии и оказании дополнительных форм материальной поддержки обучающимся в учреждениях начального профессионального образования, студентам учреждений среднего профессионального образования".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3. Настоящее Постановление вступает в силу через 10 дней со дня его официального опубликования и распространяется на правоотношения, возникшие с 1 сентября 2010 г.</w:t>
      </w:r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4. </w:t>
      </w:r>
      <w:proofErr w:type="gramStart"/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Контроль за</w:t>
      </w:r>
      <w:proofErr w:type="gramEnd"/>
      <w:r w:rsidRPr="00FA26F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исполнением постановления возложить на и.о. заместителя председателя Правительства Пермского края Бербер Е.В.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со статьей 7 Закона Пермского края от 29 июня 2010 г. № 642-ПК «О стипендиальном обеспечении и дополнительных формах материальной поддержки обучающихся в общеобразовательных учреждениях, образовательных учреждениях начального и среднего профессионального образования»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Правительство Пермского края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aps/>
          <w:color w:val="000000"/>
          <w:sz w:val="27"/>
          <w:szCs w:val="27"/>
          <w:lang w:eastAsia="ru-RU"/>
        </w:rPr>
        <w:t>ПОСТАНОВЛЯЕТ: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 Утвердить прилагаемый Порядок назначения и выплаты стипендий, оказания дополнительных форм материальной поддержки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10 и 11 классах общеобразовательных учреждений, образовательных учреждениях начального и среднего профессионального образования Пермского края.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Признать утратившим силу п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остановление Правительства Пермского края от 31 мая 2010 г. № 266-п «Об утверждении Положений об условиях и порядке выплаты стипендии и оказании дополнительных форм материальной поддержки обучающимся в учреждениях начального профессионального образования, студентам учреждений среднего профессионального образования».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Настоящее постановление вступает в силу через 10 дней со дня его официального опубликования и распространяется на правоотношения, возникшие с 01 сентября 2010 г.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Контроль за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исполнением постановления возложить на и.о. заместителя председателя Правительства Пермского края Бербер Е.В.</w:t>
      </w:r>
    </w:p>
    <w:p w:rsidR="00FA26FE" w:rsidRPr="00FA26FE" w:rsidRDefault="00FA26FE" w:rsidP="00FA26FE">
      <w:pPr>
        <w:spacing w:before="480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И.о. председателя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Правительства края                                                                                     В.А. Сухих</w:t>
      </w:r>
    </w:p>
    <w:p w:rsidR="00FA26FE" w:rsidRPr="00FA26FE" w:rsidRDefault="00FA26FE" w:rsidP="00FA26FE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FA26FE" w:rsidRPr="00FA26FE" w:rsidRDefault="00FA26FE" w:rsidP="00FA26FE">
      <w:pPr>
        <w:spacing w:after="0" w:line="240" w:lineRule="atLeast"/>
        <w:ind w:left="567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постановлением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Правительства Пермского края</w:t>
      </w:r>
    </w:p>
    <w:p w:rsidR="00FA26FE" w:rsidRPr="00FA26FE" w:rsidRDefault="00FA26FE" w:rsidP="00FA26FE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назначения и выплаты стипендий, оказания дополнительных форм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материальной поддержки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10 и 11 классах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общеобразовательных учреждений, образовательных учреждениях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начального и среднего профессионального образования Пермского края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I. Общие положения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Настоящий Порядок определяет механизм назначения и выплаты стипендий обучающимся в 10 и 11 </w:t>
      </w:r>
      <w:proofErr w:type="spell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классахмуниципальных</w:t>
      </w:r>
      <w:proofErr w:type="spell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общеобразовательных учреждений Пермского края, негосударственных образовательных учреждений, реализующих программы общего образования детей, получивших государственную аккредитацию и лицензию, имеющих право на получение бюджетного финансирования на основе норматива финансирования, а также обучающимся за счет средств бюджета Пермского края по очной форме обучения в образовательных учреждениях начального и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среднего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профессионального образования, находящихся в ведении Пермского края (далее – образовательные учреждения), и оказания дополнительных форм материальной поддержки обучающимся за счет средств бюджета Пермского края по очной форме обучения в образовательных учреждениях начального и среднего профессионального образования, находящихся в ведении Пермского края.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1.2. Предоставление стипендий, дополнительных форм материальной поддержки обучающимся осуществляется в пределах средств, предусмотренных законом Пермского края о бюджете Пермского края на очередной финансовый год и плановый период.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Финансовые средства, необходимые органам местного самоуправления городских округов и муниципальных районов Пермского края для осуществления государственных полномочий по стипендиальному обеспечению обучающихся в 10 и 11 классах образовательных учреждений, предусматриваются законом о бюджете Пермского края на очередной финансовый год и плановый период в составе фонда компенсаций и передаются в бюджеты муниципальных районов (городских округов) Пермского края в виде субвенций.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Главными распорядителями бюджетных средств являются: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1.3.1. по выплате стипендий обучающимся в 10 и 11 классах общеобразовательных учреждений – Министерство образования Пермского края;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1.3.2. по выплате стипендий и оказанию дополнительных форм материальной поддержки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образовательных учреждениях начального и среднего профессионального образования – Агентство по управлению государственными учреждениями Пермского края.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Порядок назначения стипендий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Назначение стипендий осуществляется в соответствии со статьей 2 Закона Пермского края от 29 июня 2010 г. № 642-ПК «О стипендиальном обеспечении и дополнительных формах материальной поддержки обучающихся в общеобразовательных учреждениях, образовательных учреждениях начального и среднего профессионального образования» (далее – Закон).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2.2. Стипендии подразделяются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на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академические и социальные.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Обучающиеся, получающие социальную стипендию, имеют право претендовать на получение академической стипендии на общих основаниях.</w:t>
      </w:r>
      <w:proofErr w:type="gramEnd"/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Назначение академической стипендии производится:</w:t>
      </w:r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2.3.1. при переводе в 10 и 11 класс до проведения первой промежуточной (полугодовой) аттестации обучающихся по общеобразовательным программам среднего (полного) общего образования по результатам освоения программы основного (общего) образования на «отлично» или на «хорошо» и «отлично», или на «хорошо» на основании документа государственного образца об основном общем образовании (аттестат, свидетельство);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2.3.2. при зачислении обучающихся в учреждения начального профессионального образования (далее – НПО) до проведения первой промежуточной (полугодовой) аттестации независимо от результатов освоения образовательных программ за предыдущий период обучения;</w:t>
      </w:r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2.3.3. при зачислении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обучающихся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учреждения среднего профессионального образования (далее – СПО) до проведения первой промежуточной (полугодовой) аттестации (экзаменационной сессии):</w:t>
      </w:r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2.3.3.1. поступившим на обучение на базе основного общего образования (9 классов) – по результатам освоения программы основного (общего) образования на «отлично» или на «хорошо» и «отлично», или на «хорошо» на основании документа государственного образца об основном общем образовании (аттестат, свидетельство);</w:t>
      </w:r>
      <w:proofErr w:type="gramEnd"/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lastRenderedPageBreak/>
        <w:t>2.3.3.2. поступившим на обучение на базе среднего (полного) общего образования (11 классов) по результатам освоения программы среднего (полного) общего образования на «отлично» или на «хорошо» и «отлично», или на «хорошо» на основании документа государственного образца о среднем (полном) общем образовании (аттестат, свидетельство);</w:t>
      </w:r>
      <w:proofErr w:type="gramEnd"/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2.3.3.3. поступившим на обучение после окончания учреждения НПО по результатам освоения программы НПО на «отлично» или на «хорошо» и «отлично», или на «хорошо» на основании документа государственного образца о начальном профессиональном образовании (диплом);</w:t>
      </w:r>
      <w:proofErr w:type="gramEnd"/>
    </w:p>
    <w:p w:rsidR="00FA26FE" w:rsidRPr="00FA26FE" w:rsidRDefault="00FA26FE" w:rsidP="00FA26FE">
      <w:pPr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2.3.3.4. по программам НПО независимо от результатов освоения образовательных программ за предыдущий период обучения.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Академические стипендии назначаются обучающимся на «отлично», или на «хорошо» и «отлично», или на «хорошо»: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2.4.1. по общеобразовательным программам среднего (полного) общего образования по результатам промежуточной (полугодовой, годовой) аттестации;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2.4.2. по программам НПО по результатам промежуточной (полугодовой, годовой) аттестации;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2.4.3. по программам СПО по результатам экзаменационных сессий;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2.4.4. по программам профессиональной подготовки по результатам промежуточной (полугодовой, годовой) аттестации.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Социальные стипендии назначаются обучающимся в образовательных учреждениях НПО и СПО: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числа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признанным в установленном порядке инвалидами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пострадавшим в результате аварии на Чернобыльской АЭС и других радиационных катастроф;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являющимся инвалидами и ветеранами боевых действий.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2.6. Право обучающихся на назначение социальной стипендии возникает с момента представления соответствующих документов: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детей-сирот и детей, оставшихся без попечения родителей, лиц из числа детей-сирот и детей, оставшихся без попечения родителей, – документы, подтверждающие статус сироты, выданные в установленном законодательством порядке;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лиц, признанных в установленном порядке инвалидами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групп, – документ о признании гражданина инвалидом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групп, выданный в установленном законодательством порядке;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лиц, признанных в установленном порядке пострадавшими в результате аварии на Чернобыльской АЭС и других радиационных катастроф, – документы, подтверждающие статус пострадавшего в результате аварии на Чернобыльской АЭС и других радиационных катастроф, выданные в установленном законодательством порядке;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лиц, являющихся инвалидами и ветеранами боевых действий, – документ о признании гражданина инвалидом, документ, подтверждающий статус ветерана боевых действий, выданный в установленном законодательством порядке.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Копии документов должны быть представлены в образовательное учреждение с предъявлением подлинников, заверены образовательным учреждением.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Документы, подтверждающие право на получение социальной стипендии представляются в образовательное учреждение для назначения стипендий ежегодно.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Назначение академической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и(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социальной стипендий, утверждение списочного состава получателей стипендии производится 2 раза в год: не позднее  месяца с начала учебного года и в месяце, следующем за месяцем проведения промежуточной (полугодовой) аттестации, экзаменационной сессии.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наличии у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обучающегося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задолженности по результатам промежуточной аттестации, экзаменационной сессии назначение стипендии производится в месяце ликвидации задолженности.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2.8. Списочный состав получателей академической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и(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социальной стипендий утверждается приказом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2.9.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переведенным в образовательное учреждение из других образовательных учреждений, стипендия назначается на общих условиях с момента зачисления в образовательное учреждение.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III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Порядок выплаты стипендий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Размер стипендии определяется в соответствии со статьей 3 Закона.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 в 10 и 11 классах общеобразовательных учреждений, в образовательных учреждениях начального и среднего профессионального образования, поступившим на обучение на базе основного общего образования (9 классов), назначаются и выплачиваются академические стипендии в размере 400 рублей в месяц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и(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социальные стипендии в размере 400 рублей в месяц.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Обучающимся в образовательных учреждениях начального и среднего профессионального образования, поступившим на обучение на базе среднего (полного) общего образования (11 классов), назначаются и выплачиваются академические стипендии в размере 600 рублей в месяц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и(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или) социальные стипендии в размере 600 рублей в месяц.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стипендии не может быть менее размера, определенного федеральным законом. Выплата стипендии производится с учетом районных коэффициентов.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социальной стипендии детям-сиротам, детям, оставшимся без попечения родителей и лицам из числа детей-сирот и детей, оставшихся без попечения родителей, обучающимся в учреждениях начального и среднего профессионального образования, увеличивается на 50 %.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 Выплата стипендий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образовательных учреждениях производится в пределах стипендиального фонда.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Выплата стипендий производится ежемесячно, не позднее 30-го числа текущего месяца. Стипендия выплачивается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обучающемуся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или перечисляется на расчетный счет обучающегося, открытого в кредитной организации. Выплата стипендий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производится с месяца ее назначения до месяца прохождения промежуточной (полугодовой, годовой) аттестации включительно.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 Средства на администрирование расходов на выплату стипендий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общеобразовательных учреждениях составляют 1,5 % от объема средств на стипендиальное обеспечение и направляются на выполнение обязанностей по финансовому обеспечению, в том числе на 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начисление, доставку (перечисление) стипендий, оплату услуг кредитных организаций.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 Средства, не использованные образовательными учреждениями в текущем финансовом году, подлежат возврату в бюджет Пермского края.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Излишне выплаченная по вине обучающегося стипендия (вследствие представления документов с заведомо ложными сведениями и т. п.) возвращается обучающимся (или его законным представителем, если обучающийся является несовершеннолетним) в соответствии с действующим законодательством в образовательное учреждение, а в случае его несогласия – взыскивается образовательным учреждением в судебном порядке.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 Излишне выплаченная по вине образовательного учреждения стипендия (по ошибке образовательного учреждения и т.п.) возвращается образовательным учреждением в соответствии с действующим законодательством в бюджет Пермского края.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IV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Приостановление и прекращение выплаты стипендий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Выплата стипендий приостанавливается: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4.1.1. в период нахождения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обучающихся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академическом отпуске.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Приостановление выплаты стипендии осуществляется с месяца, следующего за месяцем ухода в академический отпуск.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Обучающимся, вышедшим из академического отпуска, назначение и выплата социальной и академической стипендий возобновляется с месяца, следующего за месяцем выхода из академического отпуска;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 при наличии задолженности по результатам промежуточной аттестации (полугодовой, годовой), экзаменационной сессии (невыполнении учебного плана в установленные сроки):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4.1.2.1. если задолженность по результатам промежуточной аттестации (полугодовой, годовой), экзаменационной сессии образовалась вследствие уважительных причин (непреодолимая сила, временная нетрудоспособность, повреждение здоровья или смерть близкого родственника), подтвержденных документами, выплата обучающимся возобновляется: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социальной стипендии – после ликвидации задолженности с месяца, следующего за месяцем приостановления выплаты;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академической стипендии – после ликвидации задолженности с месяца, следующего за месяцем приостановления выплаты в соответствии с пунктом 2.4 настоящего Порядка;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4.1.2.2. если задолженность по результатам промежуточной аттестации (полугодовой, годовой), экзаменационной сессии образовалась вследствие причин, не указанных в пункте 4.1.2.1 настоящего Порядка: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выплата социальной стипендии обучающимся возобновляется после ликвидации задолженности с месяца, следующего за месяцем приостановления выплаты;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академическая стипендия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обучающемуся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возобновляется. Право на назначение академической стипендии возникает по результатам очередной промежуточной аттестации (полугодовой, годовой), экзаменационной сессии в соответствии с пунктом 2.4 настоящего Порядка.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4.2. В период временной нетрудоспособности, период нахождения в отпуске по беременности и родам, период прохождения производственной практики, предоставления детям-сиротам и детям, оставшимся без попечения родителей, лицам из числа детей-сирот и детей, оставшихся без попечения родителей, академического отпуска по медицинским показаниям выплата стипендий не приостанавливается.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Приостановление и возобновление выплаты стипендий оформляется приказом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Выплата стипендий прекращается в случае отчисления обучающегося из образовательного учреждения. Прекращение выплаты производится с месяца, следующего за месяцем, в котором был издан приказ образовательного учреждения об отчислении обучающегося из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Выплата социальной стипендии прекращается в случае прекращения действия основания, по которому стипендия назначена; непредставления документов, подтверждающих право обучающегося на получение социальной стипендии.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V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Дополнительные формы материальной поддержки обучающихся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Дополнительной формой материальной поддержки в виде питания обеспечиваются обучающиеся: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образовательных учреждений НПО;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программам НПО в образовательных учреждениях СПО, переведенные в образовательные учреждения СПО в связи с реорганизацией образовательных учреждений НПО, до окончания срока их обучения.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 обеспечиваются питанием в период обучения, включая период прохождения производственной практики.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Бесплатное питание предоставляется за счет сре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дств кр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аевого бюджета, предусмотренных на организацию питания обучающихся образовательных учреждений.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Для обеспечения питания обучающегося, проходящего производственную практику вне образовательного учреждения, образовательным учреждением обучающемуся выплачиваются денежные средства в размере стоимости рациона питания за период производственной практики.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Стоимость рациона питания за один день производственной практики утверждается приказом главного распорядителя бюджетных средств.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Обучающиеся в образовательных учреждениях СПО в соответствии с частью 1 статьи 5 Закона обеспечиваются дополнительными формами материальной поддержки: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оказание материальной помощи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нуждающимся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культурно-массовой и физкультурно-оздоровительной работы, санаторно-курортного лечения и отдыха.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5.2.1. Материальная помощь выплачивается единовременно не более 1 раза в год нуждающимся обучающимся на основании личного заявления обучающегося, по представлению классного руководителя (заведующих отделениями, преподавателей, старост групп) и при наличии бюджетных средств.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5.2.2. Порядок, сроки рассмотрения заявления обучающегося о предоставлении материальной помощи, размер единовременной материальной помощи определяются приказом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5.2.3. Возмещение расходов на организацию культурно-массовой и физкультурно-оздоровительной работы осуществляется в объемах, предусмотренных приказом соответствующего образовательного учреждения, в соответствии с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утвержденными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ежегодными планом проведения культурно-массовых и физкультурно-оздоровительных мероприятий и сметой расходов в пределах средств, предусмотренных на эти цели.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5.2.4. Материальная поддержка на санаторно-курортное лечение и отдых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осуществляется в форме возмещения расходов по оплате стоимости путевки на санаторно-курортное лечение и отдых при условии наличия у обучающегося медицинских показаний для санаторно-курортного лечения и отдыха.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5.2.5. Для возмещения расходов по оплате стоимости путевки на санаторно-курортное лечение и отдых обучающийся подает в образовательное учреждение заявление с приложением справки о необходимости санаторно-курортного лечения и отдыха, документ, подтверждающий оплату стоимости путевки, в течение месяца со дня ее приобретения.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5.2.6. Возмещение расходов по оплате стоимости путевки на санаторно-курортное лечение и отдых осуществляется в размерах, установленных образовательным учреждением, пропорционально объему средств, выделенных образовательному учреждению на указанные цели, и количеству обратившихся обучающихся за возмещением указанных расходов.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выплаты, сроки рассмотрения заявления о возмещении расходов по приобретению путевки на санаторно-курортное лечение и отдых определяются приказом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о возмещении расходов по приобретению путевки принимается руководителем образовательного учреждения.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Излишне выплаченные по вине обучающегося средства на оказание дополнительных форм материальной поддержки (вследствие представления документов с заведомо ложными сведениями и т. п.) возвращаются обучающимся (или его законным представителем, если обучающийся является несовершеннолетним) в соответствии с действующим законодательством в образовательное учреждение, а в случае его несогласия – взыскивается образовательным учреждением в судебном порядке.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Излишне выплаченные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обучающемуся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вине образовательного учреждения средства на оказание дополнительных форм материальной поддержки (по ошибке образовательного учреждения и т. п.) возвращаются образовательным учреждением в соответствии с действующим законодательством в бюджет Пермского края.</w:t>
      </w:r>
    </w:p>
    <w:p w:rsidR="00FA26FE" w:rsidRPr="00FA26FE" w:rsidRDefault="00FA26FE" w:rsidP="00FA26F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</w:t>
      </w:r>
      <w:r w:rsidRPr="00FA26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Отчетность и контроль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Образовательные учреждения несут ответственность за целевое расходование денежных средств, выделенных на стипендиальное обеспечение и оказание дополнительных форм материальной поддержки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обучающимся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образовательных учреждениях, за назначение и выплату стипендий.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6.2.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Контроль за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расходованием денежных средств, указанных в пункте 6.1 настоящего Порядка, осуществляют Министерство образования Пермского края и Агентство по управлению государственными учреждениями Пермского края.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Образовательные учреждения начального и среднего профессионального образования, находящиеся в ведении Пермского края, ежеквартально, до 20-го числа месяца, следующего за отчетным, направляют в Агентство по управлению государственными учреждениями Пермского края отчет о расходах на выплату стипендий и оказание дополнительных форм материальной поддержки обучающимся в образовательных учреждениях начального и среднего профессионального образования согласно приложению 1 к настоящему Порядку.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Органы управления образованием муниципальных районов (городских округов) Пермского края после согласования с финансовыми органами муниципальных районов (городских округов) Пермского края ежеквартально, до 20-го числа месяца, следующего за отчетным, направляют в Министерство образования Пермского края отчет о расходах на выплату стипендий по форме согласно приложению 2 к настоящему Порядку.</w:t>
      </w:r>
      <w:proofErr w:type="gramEnd"/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</w:t>
      </w:r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Start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Министерство образования Пермского края и Агентство по управлению государственными учреждениями Пермского края направляют ежеквартально, до 25-го числа месяца, следующего за отчетным, в Министерство финансов Пермского края сводный отчет о расходах на выплату стипендий обучающимся в 10 и 11 классах общеобразовательных учреждений и сводный отчет о расходах на выплату стипендий и оказание дополнительных форм материальной поддержки обучающимся в образовательных учреждениях начального</w:t>
      </w:r>
      <w:proofErr w:type="gramEnd"/>
      <w:r w:rsidRPr="00FA26F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среднего профессионального образования согласно приложению 3 к настоящему Порядку.</w:t>
      </w:r>
    </w:p>
    <w:p w:rsidR="00FA26FE" w:rsidRPr="00FA26FE" w:rsidRDefault="00FA26FE" w:rsidP="00FA26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A26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14FBE" w:rsidRPr="00FA26FE" w:rsidRDefault="00914FBE" w:rsidP="00FA26FE">
      <w:pPr>
        <w:jc w:val="both"/>
      </w:pPr>
    </w:p>
    <w:sectPr w:rsidR="00914FBE" w:rsidRPr="00FA26FE" w:rsidSect="0091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5B"/>
    <w:rsid w:val="0003655B"/>
    <w:rsid w:val="002619FA"/>
    <w:rsid w:val="00914FBE"/>
    <w:rsid w:val="00C8170A"/>
    <w:rsid w:val="00DD71F2"/>
    <w:rsid w:val="00FA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5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A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26FE"/>
  </w:style>
  <w:style w:type="character" w:styleId="a7">
    <w:name w:val="Hyperlink"/>
    <w:basedOn w:val="a0"/>
    <w:uiPriority w:val="99"/>
    <w:semiHidden/>
    <w:unhideWhenUsed/>
    <w:rsid w:val="00FA26FE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FA2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FA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FA26FE"/>
  </w:style>
  <w:style w:type="character" w:customStyle="1" w:styleId="defaultlabelstyle1">
    <w:name w:val="defaultlabelstyle1"/>
    <w:basedOn w:val="a0"/>
    <w:rsid w:val="00FA26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erent.ru/129/31908?l0" TargetMode="External"/><Relationship Id="rId4" Type="http://schemas.openxmlformats.org/officeDocument/2006/relationships/hyperlink" Target="http://www.referent.ru/129/32901?l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№1</Company>
  <LinksUpToDate>false</LinksUpToDate>
  <CharactersWithSpaces>23365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2014-10-20T08:04:00Z</cp:lastPrinted>
  <dcterms:created xsi:type="dcterms:W3CDTF">2014-10-20T07:28:00Z</dcterms:created>
  <dcterms:modified xsi:type="dcterms:W3CDTF">2014-10-20T08:17:00Z</dcterms:modified>
</cp:coreProperties>
</file>