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EA" w:rsidRPr="00AD57F5" w:rsidRDefault="002B6F46" w:rsidP="004139B3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9.8pt;margin-top:-31.2pt;width:776.1pt;height:556pt;z-index:-1;mso-position-horizontal-relative:text;mso-position-vertical-relative:text;mso-width-relative:page;mso-height-relative:page" wrapcoords="-43 0 -43 21569 21600 21569 21600 0 -43 0">
            <v:imagedata r:id="rId6" o:title="004" croptop="2279f" cropright="1404f"/>
            <w10:wrap type="through"/>
          </v:shape>
        </w:pict>
      </w:r>
    </w:p>
    <w:p w:rsidR="002C7382" w:rsidRDefault="002C7382" w:rsidP="004139B3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7AEA" w:rsidRPr="00B953F8" w:rsidRDefault="00727AEA" w:rsidP="004139B3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B953F8">
        <w:rPr>
          <w:rFonts w:ascii="Times New Roman" w:hAnsi="Times New Roman"/>
          <w:sz w:val="28"/>
          <w:szCs w:val="28"/>
          <w:lang w:eastAsia="ru-RU"/>
        </w:rPr>
        <w:t xml:space="preserve">Рабочая программа включает разделы: </w:t>
      </w:r>
    </w:p>
    <w:p w:rsidR="00727AEA" w:rsidRPr="00B953F8" w:rsidRDefault="00727AEA" w:rsidP="004139B3">
      <w:pPr>
        <w:widowControl w:val="0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3F8">
        <w:rPr>
          <w:rFonts w:ascii="Times New Roman" w:hAnsi="Times New Roman"/>
          <w:bCs/>
          <w:sz w:val="28"/>
          <w:szCs w:val="28"/>
          <w:lang w:eastAsia="ru-RU"/>
        </w:rPr>
        <w:t xml:space="preserve"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B953F8">
        <w:rPr>
          <w:rFonts w:ascii="Times New Roman" w:hAnsi="Times New Roman"/>
          <w:bCs/>
          <w:sz w:val="28"/>
          <w:szCs w:val="28"/>
          <w:lang w:eastAsia="ru-RU"/>
        </w:rPr>
        <w:t xml:space="preserve"> класс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B953F8">
        <w:rPr>
          <w:rFonts w:ascii="Times New Roman" w:hAnsi="Times New Roman"/>
          <w:bCs/>
          <w:sz w:val="28"/>
          <w:szCs w:val="28"/>
          <w:lang w:eastAsia="ru-RU"/>
        </w:rPr>
        <w:t>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727AEA" w:rsidRPr="00B953F8" w:rsidRDefault="00727AEA" w:rsidP="004139B3">
      <w:pPr>
        <w:widowControl w:val="0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53F8">
        <w:rPr>
          <w:rFonts w:ascii="Times New Roman" w:hAnsi="Times New Roman"/>
          <w:sz w:val="28"/>
          <w:szCs w:val="28"/>
          <w:lang w:eastAsia="ru-RU"/>
        </w:rPr>
        <w:t>календарно-</w:t>
      </w:r>
      <w:r w:rsidRPr="00B953F8">
        <w:rPr>
          <w:rFonts w:ascii="Times New Roman" w:hAnsi="Times New Roman"/>
          <w:bCs/>
          <w:color w:val="262626"/>
          <w:sz w:val="28"/>
          <w:szCs w:val="28"/>
          <w:lang w:eastAsia="ru-RU"/>
        </w:rPr>
        <w:t xml:space="preserve">тематическое </w:t>
      </w:r>
      <w:r w:rsidRPr="00B953F8">
        <w:rPr>
          <w:rFonts w:ascii="Times New Roman" w:hAnsi="Times New Roman"/>
          <w:bCs/>
          <w:sz w:val="28"/>
          <w:szCs w:val="28"/>
          <w:lang w:eastAsia="ru-RU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B953F8">
        <w:rPr>
          <w:rFonts w:ascii="Times New Roman" w:hAnsi="Times New Roman"/>
          <w:sz w:val="28"/>
          <w:szCs w:val="28"/>
          <w:lang w:eastAsia="ru-RU"/>
        </w:rPr>
        <w:t>.</w:t>
      </w:r>
    </w:p>
    <w:p w:rsidR="00727AEA" w:rsidRPr="00B953F8" w:rsidRDefault="00727AEA" w:rsidP="0095473D">
      <w:pPr>
        <w:jc w:val="center"/>
        <w:rPr>
          <w:rFonts w:ascii="Times New Roman" w:hAnsi="Times New Roman"/>
          <w:sz w:val="28"/>
          <w:szCs w:val="28"/>
        </w:rPr>
      </w:pPr>
    </w:p>
    <w:p w:rsidR="00727AEA" w:rsidRPr="00B953F8" w:rsidRDefault="00727AEA" w:rsidP="0095473D">
      <w:pPr>
        <w:jc w:val="center"/>
        <w:rPr>
          <w:rFonts w:ascii="Times New Roman" w:hAnsi="Times New Roman"/>
          <w:sz w:val="28"/>
          <w:szCs w:val="28"/>
        </w:rPr>
      </w:pPr>
      <w:r w:rsidRPr="00B953F8">
        <w:rPr>
          <w:rFonts w:ascii="Times New Roman" w:hAnsi="Times New Roman"/>
          <w:sz w:val="28"/>
          <w:szCs w:val="28"/>
        </w:rPr>
        <w:t>Пояснительная записка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962"/>
      </w:tblGrid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1.Нормативные документы</w:t>
            </w:r>
          </w:p>
        </w:tc>
        <w:tc>
          <w:tcPr>
            <w:tcW w:w="11962" w:type="dxa"/>
          </w:tcPr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ФГОС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Образовательная  программа МАОУ СОШ№1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Учебный  план  МАОУ «Средняя общеобразовательная школа №1» 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Примерная  программа  по окружающему миру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2.Цели и задачи курса</w:t>
            </w:r>
          </w:p>
        </w:tc>
        <w:tc>
          <w:tcPr>
            <w:tcW w:w="11962" w:type="dxa"/>
          </w:tcPr>
          <w:p w:rsidR="00727AEA" w:rsidRPr="00566CF3" w:rsidRDefault="00727AEA" w:rsidP="00566C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Цели изучения курса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«Окружающий мир»:</w:t>
            </w:r>
          </w:p>
          <w:p w:rsidR="00727AEA" w:rsidRPr="00566CF3" w:rsidRDefault="00727AEA" w:rsidP="00566CF3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формирование у школьников целостной картины окружающей его природной и социальной среды и его места в этой среде как личности;</w:t>
            </w:r>
          </w:p>
          <w:p w:rsidR="00727AEA" w:rsidRPr="00566CF3" w:rsidRDefault="00727AEA" w:rsidP="00566CF3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      </w:r>
          </w:p>
          <w:p w:rsidR="00727AEA" w:rsidRPr="00566CF3" w:rsidRDefault="00727AEA" w:rsidP="00566C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 xml:space="preserve"> 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</w:t>
            </w:r>
          </w:p>
          <w:p w:rsidR="00727AEA" w:rsidRPr="00566CF3" w:rsidRDefault="00727AEA" w:rsidP="00566CF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i/>
                <w:sz w:val="28"/>
                <w:szCs w:val="28"/>
              </w:rPr>
              <w:t>Задачи</w:t>
            </w:r>
          </w:p>
          <w:p w:rsidR="00727AEA" w:rsidRPr="00566CF3" w:rsidRDefault="00727AEA" w:rsidP="00566CF3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 xml:space="preserve"> ф</w:t>
            </w:r>
            <w:r w:rsidRPr="00566CF3">
              <w:rPr>
                <w:rFonts w:ascii="Times New Roman" w:hAnsi="Times New Roman"/>
                <w:bCs/>
                <w:iCs/>
                <w:sz w:val="28"/>
                <w:szCs w:val="28"/>
              </w:rPr>
              <w:t>ормирование предметных и универсальных способов действий</w:t>
            </w:r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 xml:space="preserve">, обеспечивающих возможность продолжения образования в основной школе; </w:t>
            </w:r>
          </w:p>
          <w:p w:rsidR="00727AEA" w:rsidRPr="00566CF3" w:rsidRDefault="00727AEA" w:rsidP="00566CF3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iCs/>
                <w:sz w:val="28"/>
                <w:szCs w:val="28"/>
              </w:rPr>
              <w:t>развитие умения учиться</w:t>
            </w:r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 xml:space="preserve"> — способности к самоорганизации с целью решения учебных задач; </w:t>
            </w:r>
          </w:p>
          <w:p w:rsidR="00727AEA" w:rsidRPr="00566CF3" w:rsidRDefault="00727AEA" w:rsidP="00566CF3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создание психолого-педагогических условий для индивидуального прогресса в основных сферах личностного развития</w:t>
            </w:r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 xml:space="preserve"> — эмоциональной, познавательной, в сфере </w:t>
            </w:r>
            <w:proofErr w:type="spellStart"/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>саморегуляции</w:t>
            </w:r>
            <w:proofErr w:type="spellEnd"/>
            <w:r w:rsidRPr="00566CF3">
              <w:rPr>
                <w:rFonts w:ascii="Times New Roman" w:hAnsi="Times New Roman"/>
                <w:iCs/>
                <w:sz w:val="28"/>
                <w:szCs w:val="28"/>
              </w:rPr>
              <w:t xml:space="preserve"> с опорой на систему базовых культурных ценностей российского общества. </w:t>
            </w: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1962" w:type="dxa"/>
          </w:tcPr>
          <w:p w:rsidR="00727AEA" w:rsidRPr="00566CF3" w:rsidRDefault="00727AEA" w:rsidP="00566CF3">
            <w:pPr>
              <w:spacing w:after="0" w:line="240" w:lineRule="auto"/>
              <w:ind w:firstLine="42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 по окружающему миру УМК «Перспективная начальная школа» авторов: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Федотовой О.Н.,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Трафимовой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Г.В.,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Трафимова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С.А. разработана в соответствии с требованиями ФГОС, с учётом примерной программы по учебным предметам и </w:t>
            </w:r>
            <w:r w:rsidRPr="00566C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основной  идеи </w:t>
            </w: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УМК «Перспективная начальная школа» - </w:t>
            </w:r>
            <w:r w:rsidRPr="00566C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оптимальное развитие каждого ребёнка</w:t>
            </w: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основе педагогической поддержки его индивидуальных возрастных, психологических и физиологических особенностей в условиях специально организованной аудиторной и внеурочной деятельности (научный клуб младших школьников). </w:t>
            </w:r>
          </w:p>
          <w:p w:rsidR="00727AEA" w:rsidRPr="00566CF3" w:rsidRDefault="00727AEA" w:rsidP="00566CF3">
            <w:pPr>
              <w:spacing w:after="0" w:line="240" w:lineRule="auto"/>
              <w:ind w:firstLine="42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Курс окружающего мира направлен на формирование целостной картины мира и осознание места в нём человека на основе единства научного познания и эмоционально-ценностного осмысления ребёнком личного опыта общения со взрослыми и сверстниками, с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  <w:p w:rsidR="00727AEA" w:rsidRPr="00566CF3" w:rsidRDefault="00727AEA" w:rsidP="00566CF3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4. Место учебного предмета в учебном плане</w:t>
            </w:r>
          </w:p>
        </w:tc>
        <w:tc>
          <w:tcPr>
            <w:tcW w:w="11962" w:type="dxa"/>
          </w:tcPr>
          <w:p w:rsidR="00727AEA" w:rsidRPr="00566CF3" w:rsidRDefault="000147F9" w:rsidP="00566C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7F9">
              <w:rPr>
                <w:rFonts w:ascii="Times New Roman" w:hAnsi="Times New Roman"/>
                <w:sz w:val="28"/>
                <w:szCs w:val="28"/>
              </w:rPr>
              <w:t>Предмет входит в предметную область «</w:t>
            </w:r>
            <w:r>
              <w:rPr>
                <w:rFonts w:ascii="Times New Roman" w:hAnsi="Times New Roman"/>
                <w:sz w:val="28"/>
                <w:szCs w:val="28"/>
              </w:rPr>
              <w:t>Обществознание и естествознание</w:t>
            </w:r>
            <w:r w:rsidRPr="000147F9">
              <w:rPr>
                <w:rFonts w:ascii="Times New Roman" w:hAnsi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7AEA" w:rsidRPr="00566CF3">
              <w:rPr>
                <w:rFonts w:ascii="Times New Roman" w:hAnsi="Times New Roman"/>
                <w:sz w:val="28"/>
                <w:szCs w:val="28"/>
              </w:rPr>
              <w:t xml:space="preserve">Программа учебного курса «Окружающий мир» рассчитана на </w:t>
            </w:r>
            <w:r w:rsidR="00727AEA" w:rsidRPr="00566CF3">
              <w:rPr>
                <w:rFonts w:ascii="Times New Roman" w:hAnsi="Times New Roman"/>
                <w:b/>
                <w:sz w:val="28"/>
                <w:szCs w:val="28"/>
              </w:rPr>
              <w:t>68 часов в год, по 2 ч. в неделю</w:t>
            </w:r>
            <w:r w:rsidR="00727AEA" w:rsidRPr="00566CF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727AEA" w:rsidRPr="00566CF3" w:rsidRDefault="00727AEA" w:rsidP="00566C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(34 учебных недели)</w:t>
            </w: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Требования к результатам обучения, достигнутым в ходе изучения предмета в соответствии  с ФГОС</w:t>
            </w:r>
          </w:p>
        </w:tc>
        <w:tc>
          <w:tcPr>
            <w:tcW w:w="11962" w:type="dxa"/>
          </w:tcPr>
          <w:p w:rsidR="00727AEA" w:rsidRPr="00566CF3" w:rsidRDefault="00727AEA" w:rsidP="002A67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Планируемые предметные  результаты освоения учебной программы по предмету «Окружающий мир» к концу 4-го года обучения</w:t>
            </w:r>
          </w:p>
          <w:p w:rsidR="00727AEA" w:rsidRPr="00566CF3" w:rsidRDefault="00727AEA" w:rsidP="002A67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 xml:space="preserve">Обучающиеся </w:t>
            </w: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научатся</w:t>
            </w: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находить на физической карте природные зоны России, свой регион, главный город своего региона;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использовать готовые модели и иллюстрации учебника для объяснения причин смены дня и ночи, смены времён года;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определять объекты на географической карте с помощью условных знаков;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сравнивать и различать признаки природных зон России;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описывать природную зону своего края;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понимать необходимость соблюдения правил экологического поведения на природе и посильного участия в охране природы родного края;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называть системы органов человека;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характеризовать основные функции систем органов человека;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измерять температуру тела, вес, рост человека;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понимать необходимость использования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характеризовать правила первой помощи при несчастных случаях.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извлекать необходимую информацию из дополнительных источников информации 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рассказывать с использованием дополнительной информации о государственной символике Российской Федерации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самостоятельно работать с текстом, иллюстрациями, словарями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 xml:space="preserve">находить на </w:t>
            </w:r>
            <w:proofErr w:type="spellStart"/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политико</w:t>
            </w:r>
            <w:proofErr w:type="spellEnd"/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 xml:space="preserve"> – административной карте России местоположение своего края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работать с картой: показывать территорию России, её сухопутные и морские границы, столицы государств, граничащих с Россией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называть, сопоставляя с изученными историческими событиями, имена выдающихся людей разных эпох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определять последовательность исторических событий на ленте времени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обсуждать особенности изученных стран мира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рассказывать об особенностях труда людей родного края, о народных промыслах</w:t>
            </w:r>
          </w:p>
          <w:p w:rsidR="00727AEA" w:rsidRPr="00566CF3" w:rsidRDefault="00727AEA" w:rsidP="002A679D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составить представление о единстве духовно – нравственного смысла всех традиционных религий и различиях в обрядовой практике</w:t>
            </w:r>
          </w:p>
          <w:p w:rsidR="00727AEA" w:rsidRPr="00566CF3" w:rsidRDefault="00727AEA" w:rsidP="002A67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Обучающиеся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получат возможность научиться</w:t>
            </w:r>
            <w:r w:rsidRPr="00566CF3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осознать ценность природы и необходимость нести ответственность за ее сохранение, соблюдать правила экологического поведения в быту (экономия полезных ископаемых: воду, газ, топливо) и в природе (бережное отношение к почве, растениям, диким животным); 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выполнять правила безопасного поведения в природе (в лесу, в поле), оказывать первую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помощь при несложных несчастных случаях.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использовать дополнительные источники информации (словари учебников и интернет-адреса).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соблюдать правила безопасного поведения </w:t>
            </w:r>
          </w:p>
          <w:p w:rsidR="00727AEA" w:rsidRPr="00566CF3" w:rsidRDefault="00727AEA" w:rsidP="002A67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осознавать ценность природы и необходимость нести ответственность за ее сохранение; соблюдать правила экологического поведения в природе.</w:t>
            </w:r>
          </w:p>
          <w:p w:rsidR="00727AEA" w:rsidRPr="00566CF3" w:rsidRDefault="00727AEA" w:rsidP="002A6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7AEA" w:rsidRDefault="00727AEA" w:rsidP="002A6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sz w:val="28"/>
                <w:szCs w:val="28"/>
              </w:rPr>
              <w:t>Личностными результатами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изучения курса «Окружающий мир» в 4  классе </w:t>
            </w:r>
          </w:p>
          <w:p w:rsidR="00727AEA" w:rsidRDefault="00727AEA" w:rsidP="002A6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является формирование следующих умений: </w:t>
            </w:r>
          </w:p>
          <w:p w:rsidR="00727AEA" w:rsidRPr="00566CF3" w:rsidRDefault="00727AEA" w:rsidP="002A6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727AEA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</w:p>
          <w:p w:rsidR="00727AEA" w:rsidRPr="00566CF3" w:rsidRDefault="00727AEA" w:rsidP="002A679D">
            <w:pPr>
              <w:pStyle w:val="3"/>
              <w:spacing w:before="0"/>
              <w:jc w:val="both"/>
              <w:rPr>
                <w:szCs w:val="28"/>
              </w:rPr>
            </w:pPr>
            <w:r w:rsidRPr="00566CF3">
              <w:rPr>
                <w:szCs w:val="28"/>
              </w:rPr>
              <w:t>Регулятивные УУД: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Самостоятельно формулировать цели урока после предварительного обсуждения.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Совместно с учителем обнаруживать и формулировать учебную проблему.</w:t>
            </w:r>
          </w:p>
          <w:p w:rsidR="00727AEA" w:rsidRPr="00566CF3" w:rsidRDefault="00727AEA" w:rsidP="002A679D">
            <w:pPr>
              <w:pStyle w:val="3"/>
              <w:spacing w:before="0"/>
              <w:jc w:val="both"/>
              <w:rPr>
                <w:szCs w:val="28"/>
              </w:rPr>
            </w:pPr>
            <w:r w:rsidRPr="00566CF3">
              <w:rPr>
                <w:szCs w:val="28"/>
              </w:rPr>
              <w:t>Познавательные УУД: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Ориентироваться в своей системе знаний: самостоятельно предполагать, какая информация нужна для решения учебной задачи в один шаг.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Отбирать необходимые для решения учебной задачи  источники информации среди предложенных учителем словарей, энциклопедий, справочников.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Перерабатывать полученную информацию: сравнивать и  группировать факты и явления;</w:t>
            </w:r>
            <w:r>
              <w:rPr>
                <w:b w:val="0"/>
                <w:szCs w:val="28"/>
              </w:rPr>
              <w:t xml:space="preserve"> </w:t>
            </w:r>
            <w:r w:rsidRPr="00566CF3">
              <w:rPr>
                <w:b w:val="0"/>
                <w:szCs w:val="28"/>
              </w:rPr>
              <w:t>определять причины явлений, событий.</w:t>
            </w:r>
          </w:p>
          <w:p w:rsidR="00727AEA" w:rsidRPr="00566CF3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Перерабатывать полученную информацию: делать выводы на основе обобщения   знаний.</w:t>
            </w:r>
          </w:p>
          <w:p w:rsidR="00727AEA" w:rsidRPr="00566CF3" w:rsidRDefault="00727AEA" w:rsidP="002A679D">
            <w:pPr>
              <w:pStyle w:val="3"/>
              <w:spacing w:before="0"/>
              <w:jc w:val="both"/>
              <w:rPr>
                <w:szCs w:val="28"/>
              </w:rPr>
            </w:pPr>
            <w:r w:rsidRPr="00566CF3">
              <w:rPr>
                <w:szCs w:val="28"/>
              </w:rPr>
              <w:t>Коммуникативные УУД:</w:t>
            </w:r>
          </w:p>
          <w:p w:rsidR="00727AEA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 w:rsidRPr="00566CF3">
              <w:rPr>
                <w:b w:val="0"/>
                <w:szCs w:val="28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727AEA" w:rsidRPr="002A679D" w:rsidRDefault="00727AEA" w:rsidP="002A679D">
            <w:pPr>
              <w:pStyle w:val="3"/>
              <w:numPr>
                <w:ilvl w:val="0"/>
                <w:numId w:val="10"/>
              </w:numPr>
              <w:spacing w:before="0"/>
              <w:jc w:val="both"/>
              <w:rPr>
                <w:b w:val="0"/>
                <w:szCs w:val="28"/>
              </w:rPr>
            </w:pPr>
            <w:r>
              <w:lastRenderedPageBreak/>
              <w:t xml:space="preserve">  </w:t>
            </w:r>
            <w:r w:rsidRPr="002A679D">
              <w:rPr>
                <w:b w:val="0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>. Содержание программы</w:t>
            </w:r>
          </w:p>
        </w:tc>
        <w:tc>
          <w:tcPr>
            <w:tcW w:w="11962" w:type="dxa"/>
          </w:tcPr>
          <w:p w:rsidR="00727AEA" w:rsidRPr="00566CF3" w:rsidRDefault="00727AEA" w:rsidP="00566C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Земля — планета Солнечной системы (3 ч)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Вращение Земли вокруг своей оси и движение Земли вокруг Солнца. Смена дня и ночи. Неравномерность распределения тепла и света на Земле. Смена сезонов на нашей планете. Общие представления о природных зонах России. Карта природных зон России.</w:t>
            </w:r>
          </w:p>
          <w:p w:rsidR="00727AEA" w:rsidRPr="00566CF3" w:rsidRDefault="00727AEA" w:rsidP="00566C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Родная страна — Россия (21 ч)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Природные зоны России.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>Их положение на карте, состояние неживой природы, растительного и животного мира, деятельность людей в каждой природной зоне. Охрана природных зон. Красная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книга и ее назначение.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Родной край — часть великой России: положение на карте, состояние неживой природы, растительного и животного мира, деятельность людей. Охрана природы. Красная книга и ее назначение.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Народы, населяющие Россию: культура, национальные обычаи, особенности быта и искусства </w:t>
            </w:r>
          </w:p>
          <w:p w:rsidR="00727AEA" w:rsidRPr="00566CF3" w:rsidRDefault="00727AEA" w:rsidP="00566C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Страны и народы мира (2 ч)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Общее представление о многообразии стран на Земле. Название стран. Расположение США, Великобритании, Франции на карте, 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>столицы, главные достопримечательности.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Человек — часть природы. Человек — член общества (22 ч)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Человек — часть природы: зависимость жизни человека от природы и ее состояния. Общие представления о строении тела человека.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Системы органов: опорно-двигательная, пищеварительная, дыхательная, система кровообращения, выделительная система, нервная система. Их роль в жизнедеятельности человека. 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Личная гигиена и укрепление здоровья. Значение физической культуры и физического труда для укрепления мышц. Режим труда и отдыха — основа сохранения и восстановления нервной системы. 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Вредные привычки и их влияние на развитие детского организма и продолжительность жизни человека. Телефоны экстренной помощи.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Человек — член общества. Права и обязанности ребенка. Труд и общение как способы взаимодействия людей в обществе. Трудовая деятельность как особенность жизни человека, необходимое условие благополучия семьи и развития общества. Хозяйство, бюджет,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деньги (на примере семьи).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История Отечества (20 ч)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Источники изучения истории: летописи, берестяные грамоты, договоры, былины, археологические находки быта и хозяйственной деятельности, другие источники. Древние славяне (территория расселения, жилища, охота, земледелие, верования древних славян).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Времена Древней Руси (хозяйственная деятельность древних славян, возникновение древнерусских городов, первые русские князья, былинные герои Древней Руси). 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Крещение Руси. Вера в Бога и сохранение традиционной обрядовости у разных народов, населяющих Россию. Ярослав Мудрый. 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Борьба Руси с западными завоевателями. Александр Невский. Первые московские князья.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Строительство Санкт-Петербурга. Преобразования Петра I: рождение русского флота, изменения в быту, культурные преобразования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Отечественная война 1812 года; Великая Отечественная война; освоение космического пространства. Россия сегодня. Москва — столица России.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>Важнейшие события, происходящие в современной России.</w:t>
            </w:r>
          </w:p>
          <w:p w:rsidR="00727AEA" w:rsidRPr="00566CF3" w:rsidRDefault="00727AEA" w:rsidP="00566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1962" w:type="dxa"/>
          </w:tcPr>
          <w:p w:rsidR="00727AEA" w:rsidRPr="00566CF3" w:rsidRDefault="00727AEA" w:rsidP="00566C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Формы организации учебной деятельности</w:t>
            </w: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: практические работы и опыты, творческие задания; дидактические и ролевые игры; моделирование объектов и явлений окружающего мира; проектная деятельность в расчётно-конструкторском бюро; заседание школьного клуба</w:t>
            </w:r>
          </w:p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8.Виды  контроля</w:t>
            </w:r>
          </w:p>
        </w:tc>
        <w:tc>
          <w:tcPr>
            <w:tcW w:w="11962" w:type="dxa"/>
          </w:tcPr>
          <w:p w:rsidR="00727AEA" w:rsidRDefault="00727AEA" w:rsidP="00566C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4E48">
              <w:rPr>
                <w:rFonts w:ascii="Times New Roman" w:hAnsi="Times New Roman"/>
                <w:sz w:val="28"/>
                <w:szCs w:val="28"/>
                <w:lang w:eastAsia="ru-RU"/>
              </w:rPr>
              <w:t>В  программе  предусмотрена многоуровневая  система  контроля  знаний: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27AEA" w:rsidRDefault="00727AEA" w:rsidP="004B4E4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Самоконтроль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  введении  нового  материала</w:t>
            </w:r>
          </w:p>
          <w:p w:rsidR="00727AEA" w:rsidRDefault="00727AEA" w:rsidP="004B4E4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4E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Взаимоконтроль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в  процессе  отработки  нового  материала</w:t>
            </w:r>
          </w:p>
          <w:p w:rsidR="00727AEA" w:rsidRDefault="00727AEA" w:rsidP="004B4E4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Текущий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 проведении  проверочных  работ</w:t>
            </w:r>
          </w:p>
          <w:p w:rsidR="00727AEA" w:rsidRPr="004B4E48" w:rsidRDefault="00727AEA" w:rsidP="004B4E4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Итоговый </w:t>
            </w:r>
          </w:p>
          <w:p w:rsidR="00727AEA" w:rsidRPr="004B4E48" w:rsidRDefault="00727AEA" w:rsidP="004B4E48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</w:t>
            </w:r>
            <w:r w:rsidR="00550759">
              <w:rPr>
                <w:rFonts w:ascii="Times New Roman" w:hAnsi="Times New Roman"/>
                <w:sz w:val="28"/>
                <w:szCs w:val="28"/>
                <w:lang w:eastAsia="ru-RU"/>
              </w:rPr>
              <w:t>я  включает  в  себя  тест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проводится в период, обозначенный  учебным  планом.</w:t>
            </w:r>
          </w:p>
        </w:tc>
      </w:tr>
      <w:tr w:rsidR="00727AEA" w:rsidRPr="00566CF3" w:rsidTr="00566CF3">
        <w:tc>
          <w:tcPr>
            <w:tcW w:w="365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66CF3">
              <w:rPr>
                <w:rFonts w:ascii="Times New Roman" w:hAnsi="Times New Roman"/>
                <w:sz w:val="28"/>
                <w:szCs w:val="28"/>
              </w:rPr>
              <w:t>. Материально-техническое обеспечение.</w:t>
            </w:r>
          </w:p>
        </w:tc>
        <w:tc>
          <w:tcPr>
            <w:tcW w:w="11962" w:type="dxa"/>
          </w:tcPr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CF3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Программу обеспечивают:</w:t>
            </w:r>
          </w:p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Федотова О.Н.,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</w:rPr>
              <w:t>Трафимова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Г.В.,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</w:rPr>
              <w:t>Трафимов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</w:rPr>
              <w:t xml:space="preserve"> С.А., Краснова Л.А. Наш мир. 4 класс: Учебник. В 2 ч. — М.: Академкнига/Учебник, 2013.</w:t>
            </w:r>
          </w:p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CF3">
              <w:rPr>
                <w:rFonts w:ascii="Times New Roman" w:hAnsi="Times New Roman"/>
                <w:sz w:val="28"/>
                <w:szCs w:val="28"/>
              </w:rPr>
              <w:t xml:space="preserve">Федотова О.Н.,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</w:rPr>
              <w:t>Трафимова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</w:rPr>
              <w:t xml:space="preserve"> Г.В.,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</w:rPr>
              <w:t>Трафимов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</w:rPr>
              <w:t xml:space="preserve"> С.А., Краснова Л.А. Наш мир. 4 класс: Методическое пособие для учителя. — М.: Академкнига/Учебник, 2011.</w:t>
            </w:r>
          </w:p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7AEA" w:rsidRPr="00566CF3" w:rsidRDefault="00727AEA" w:rsidP="00566CF3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Для учителя:</w: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Единая коллекция Цифровых Образовательных Ресурсов: </w:t>
            </w:r>
            <w:hyperlink r:id="rId7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school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collection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hyperlink r:id="rId8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gramota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 иду на урок (материалы к уроку): </w:t>
            </w:r>
            <w:hyperlink r:id="rId9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1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september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ry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urok</w:t>
            </w:r>
            <w:proofErr w:type="spellEnd"/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Презентации к урокам «Начальная школа» :</w:t>
            </w:r>
            <w:hyperlink r:id="rId10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nachlka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info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about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/193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Здоровье сберегательные технологии. Масько Л.Г. Коррекция зрения: </w:t>
            </w:r>
            <w:hyperlink r:id="rId11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it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communities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aspx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?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cat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no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=5025&amp;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no</w:t>
              </w:r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=18630&amp;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tmpl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=</w:t>
            </w:r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lib</w:t>
            </w:r>
          </w:p>
          <w:p w:rsidR="00727AEA" w:rsidRPr="00566CF3" w:rsidRDefault="00727AEA" w:rsidP="00566C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Для учащихся:</w: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hyperlink r:id="rId12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gramota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Информационно-справочный портал: </w:t>
            </w:r>
            <w:hyperlink r:id="rId13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Libraru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Универсальная энциклопедия: 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wikipedia.org</w: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Большая коллекция рефератов:</w:t>
            </w:r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referat</w:t>
            </w:r>
            <w:proofErr w:type="spellEnd"/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su</w:t>
            </w:r>
            <w:proofErr w:type="spellEnd"/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Рефераты, сочинения, библиотеки: </w:t>
            </w:r>
            <w:hyperlink r:id="rId14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shkolnik</w:t>
              </w:r>
              <w:proofErr w:type="spellEnd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val="en-US" w:eastAsia="ru-RU"/>
              </w:rPr>
              <w:t>Online</w:t>
            </w: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энциклопедия: </w:t>
            </w:r>
            <w:hyperlink r:id="rId15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poznaiko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16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potomy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Познавательный портал: сайт про все и обо всем! </w:t>
            </w:r>
            <w:hyperlink r:id="rId17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http://clow.ru/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Географическая энциклопедия для школьников и их родителей. </w:t>
            </w:r>
            <w:hyperlink r:id="rId18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http://GeoMan.ru</w:t>
              </w:r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</w: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Страны и народы мира. </w:t>
            </w:r>
            <w:hyperlink r:id="rId19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http://nation.geoman.ru</w:t>
              </w:r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</w:t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Прямоугольник 10" o:spid="_x0000_s1040" style="width:21.15pt;height:24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Многообразный животный мир. </w:t>
            </w:r>
            <w:hyperlink r:id="rId20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http://animal.geoman.ru</w:t>
              </w:r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</w:t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Прямоугольник 9" o:spid="_x0000_s1039" style="width:21.15pt;height:24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Энциклопедия о животных </w:t>
            </w:r>
            <w:hyperlink r:id="rId21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http://www.apus.ru/site.xp/.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 о птицах </w:t>
            </w:r>
            <w:hyperlink r:id="rId22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http://bird.geoman.ru.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Насекомые планеты Земля  </w:t>
            </w:r>
            <w:hyperlink r:id="rId23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http://invertebrates.geoman.ru.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 тайны подводного мира </w:t>
            </w:r>
            <w:hyperlink r:id="rId24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http://www.laddition.com.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Рыбы. </w:t>
            </w:r>
            <w:hyperlink r:id="rId25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http://fish.geoman.ru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 о растениях. </w:t>
            </w:r>
            <w:hyperlink r:id="rId26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http://plant.geoman.ru</w:t>
              </w:r>
            </w:hyperlink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Лесная энциклопедия. </w:t>
            </w:r>
            <w:hyperlink r:id="rId27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http://forest.geoman.ru</w:t>
              </w:r>
            </w:hyperlink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Прямоугольник 2" o:spid="_x0000_s1038" style="width:21.15pt;height:24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Всемирная история. </w:t>
            </w:r>
            <w:hyperlink r:id="rId28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http://Historic.Ru</w:t>
              </w:r>
            </w:hyperlink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 w:rsidR="002B6F4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Прямоугольник 1" o:spid="_x0000_s1037" style="width:21.15pt;height:24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  <w:p w:rsidR="00727AEA" w:rsidRPr="00566CF3" w:rsidRDefault="00727AEA" w:rsidP="00566CF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CF3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Электронная энциклопедия "Мир вокруг нас".</w:t>
            </w:r>
            <w:hyperlink r:id="rId29" w:history="1">
              <w:r w:rsidRPr="00566CF3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http://www.bigpi.biysk.ru/encicl/</w:t>
              </w:r>
            </w:hyperlink>
          </w:p>
          <w:p w:rsidR="00727AEA" w:rsidRPr="00566CF3" w:rsidRDefault="00727AEA" w:rsidP="00566CF3">
            <w:pPr>
              <w:spacing w:after="0" w:line="240" w:lineRule="auto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</w:p>
        </w:tc>
      </w:tr>
    </w:tbl>
    <w:p w:rsidR="002B6F46" w:rsidRPr="00293C20" w:rsidRDefault="002B6F4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B6F46" w:rsidRPr="00293C20" w:rsidSect="009547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A44"/>
    <w:multiLevelType w:val="hybridMultilevel"/>
    <w:tmpl w:val="88DE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3927F1"/>
    <w:multiLevelType w:val="hybridMultilevel"/>
    <w:tmpl w:val="153C0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D42A4"/>
    <w:multiLevelType w:val="hybridMultilevel"/>
    <w:tmpl w:val="B85E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4E29D9"/>
    <w:multiLevelType w:val="hybridMultilevel"/>
    <w:tmpl w:val="DE04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65EF4"/>
    <w:multiLevelType w:val="hybridMultilevel"/>
    <w:tmpl w:val="6514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A32519"/>
    <w:multiLevelType w:val="hybridMultilevel"/>
    <w:tmpl w:val="F53C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A460923"/>
    <w:multiLevelType w:val="hybridMultilevel"/>
    <w:tmpl w:val="16F4F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48C40E7"/>
    <w:multiLevelType w:val="hybridMultilevel"/>
    <w:tmpl w:val="3E82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371A40"/>
    <w:multiLevelType w:val="hybridMultilevel"/>
    <w:tmpl w:val="7CB0D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579B6"/>
    <w:multiLevelType w:val="hybridMultilevel"/>
    <w:tmpl w:val="F664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BF5709"/>
    <w:multiLevelType w:val="hybridMultilevel"/>
    <w:tmpl w:val="88CC8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B086BFC"/>
    <w:multiLevelType w:val="hybridMultilevel"/>
    <w:tmpl w:val="C3E8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5"/>
  </w:num>
  <w:num w:numId="8">
    <w:abstractNumId w:val="11"/>
  </w:num>
  <w:num w:numId="9">
    <w:abstractNumId w:val="7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0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4F9"/>
    <w:rsid w:val="000147F9"/>
    <w:rsid w:val="00043BBD"/>
    <w:rsid w:val="0014515F"/>
    <w:rsid w:val="0016608B"/>
    <w:rsid w:val="00175C51"/>
    <w:rsid w:val="001D5722"/>
    <w:rsid w:val="002273D9"/>
    <w:rsid w:val="00293C20"/>
    <w:rsid w:val="002A679D"/>
    <w:rsid w:val="002B6F46"/>
    <w:rsid w:val="002C7382"/>
    <w:rsid w:val="00330E1F"/>
    <w:rsid w:val="004139B3"/>
    <w:rsid w:val="00484434"/>
    <w:rsid w:val="004B4E48"/>
    <w:rsid w:val="004E093C"/>
    <w:rsid w:val="00550759"/>
    <w:rsid w:val="0056009F"/>
    <w:rsid w:val="00566CF3"/>
    <w:rsid w:val="00696060"/>
    <w:rsid w:val="006F3B05"/>
    <w:rsid w:val="006F41EC"/>
    <w:rsid w:val="006F7D08"/>
    <w:rsid w:val="00727AEA"/>
    <w:rsid w:val="00747AF8"/>
    <w:rsid w:val="007A0B8C"/>
    <w:rsid w:val="00806BE8"/>
    <w:rsid w:val="008E5F91"/>
    <w:rsid w:val="009405B7"/>
    <w:rsid w:val="0095473D"/>
    <w:rsid w:val="00960ADB"/>
    <w:rsid w:val="00963B24"/>
    <w:rsid w:val="00990602"/>
    <w:rsid w:val="009A7BE7"/>
    <w:rsid w:val="00A37BD6"/>
    <w:rsid w:val="00A509D3"/>
    <w:rsid w:val="00A634F9"/>
    <w:rsid w:val="00AB151C"/>
    <w:rsid w:val="00AB7113"/>
    <w:rsid w:val="00AD57F5"/>
    <w:rsid w:val="00B11015"/>
    <w:rsid w:val="00B12A80"/>
    <w:rsid w:val="00B953F8"/>
    <w:rsid w:val="00C47E88"/>
    <w:rsid w:val="00C91A28"/>
    <w:rsid w:val="00D86D4C"/>
    <w:rsid w:val="00E217FE"/>
    <w:rsid w:val="00E74A40"/>
    <w:rsid w:val="00E84D09"/>
    <w:rsid w:val="00EE3EC6"/>
    <w:rsid w:val="00EF6763"/>
    <w:rsid w:val="00F77C3C"/>
    <w:rsid w:val="00F8244C"/>
    <w:rsid w:val="00FE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4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5473D"/>
    <w:pPr>
      <w:ind w:left="720"/>
      <w:contextualSpacing/>
    </w:pPr>
  </w:style>
  <w:style w:type="paragraph" w:customStyle="1" w:styleId="Osnova">
    <w:name w:val="Osnova"/>
    <w:basedOn w:val="a"/>
    <w:uiPriority w:val="99"/>
    <w:semiHidden/>
    <w:rsid w:val="0095473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uiPriority w:val="99"/>
    <w:rsid w:val="0095473D"/>
  </w:style>
  <w:style w:type="character" w:customStyle="1" w:styleId="Bodytext">
    <w:name w:val="Body text_"/>
    <w:link w:val="Bodytext1"/>
    <w:uiPriority w:val="99"/>
    <w:locked/>
    <w:rsid w:val="0095473D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95473D"/>
    <w:pPr>
      <w:shd w:val="clear" w:color="auto" w:fill="FFFFFF"/>
      <w:spacing w:after="0" w:line="240" w:lineRule="atLeast"/>
    </w:pPr>
  </w:style>
  <w:style w:type="character" w:customStyle="1" w:styleId="FontStyle29">
    <w:name w:val="Font Style29"/>
    <w:uiPriority w:val="99"/>
    <w:rsid w:val="0095473D"/>
    <w:rPr>
      <w:rFonts w:ascii="Times New Roman" w:hAnsi="Times New Roman"/>
      <w:spacing w:val="20"/>
      <w:sz w:val="18"/>
    </w:rPr>
  </w:style>
  <w:style w:type="paragraph" w:customStyle="1" w:styleId="3">
    <w:name w:val="Заголовок 3+"/>
    <w:basedOn w:val="a"/>
    <w:uiPriority w:val="99"/>
    <w:rsid w:val="0095473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5">
    <w:name w:val="Hyperlink"/>
    <w:uiPriority w:val="99"/>
    <w:rsid w:val="0095473D"/>
    <w:rPr>
      <w:rFonts w:cs="Times New Roman"/>
      <w:color w:val="0000FF"/>
      <w:u w:val="single"/>
    </w:rPr>
  </w:style>
  <w:style w:type="character" w:customStyle="1" w:styleId="c6">
    <w:name w:val="c6"/>
    <w:uiPriority w:val="99"/>
    <w:rsid w:val="0095473D"/>
    <w:rPr>
      <w:rFonts w:cs="Times New Roman"/>
    </w:rPr>
  </w:style>
  <w:style w:type="paragraph" w:styleId="a6">
    <w:name w:val="No Spacing"/>
    <w:uiPriority w:val="99"/>
    <w:qFormat/>
    <w:rsid w:val="00293C2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Libraru.ru" TargetMode="External"/><Relationship Id="rId18" Type="http://schemas.openxmlformats.org/officeDocument/2006/relationships/hyperlink" Target="http://geoman.ru/" TargetMode="External"/><Relationship Id="rId26" Type="http://schemas.openxmlformats.org/officeDocument/2006/relationships/hyperlink" Target="http://plant.geoman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pus.ru/site.xp/." TargetMode="Externa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gramota.ru" TargetMode="External"/><Relationship Id="rId17" Type="http://schemas.openxmlformats.org/officeDocument/2006/relationships/hyperlink" Target="http://clow.ru/" TargetMode="External"/><Relationship Id="rId25" Type="http://schemas.openxmlformats.org/officeDocument/2006/relationships/hyperlink" Target="http://fish.geoma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tomy.ru" TargetMode="External"/><Relationship Id="rId20" Type="http://schemas.openxmlformats.org/officeDocument/2006/relationships/hyperlink" Target="http://animal.geoman.ru/" TargetMode="External"/><Relationship Id="rId29" Type="http://schemas.openxmlformats.org/officeDocument/2006/relationships/hyperlink" Target="http://www.bigpi.biysk.ru/encicl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t-n.ru/communities.aspx?cat-no=5025&amp;lib-no" TargetMode="External"/><Relationship Id="rId24" Type="http://schemas.openxmlformats.org/officeDocument/2006/relationships/hyperlink" Target="http://www.laddition.com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znaiko.ru" TargetMode="External"/><Relationship Id="rId23" Type="http://schemas.openxmlformats.org/officeDocument/2006/relationships/hyperlink" Target="http://invertebrates.geoman.ru." TargetMode="External"/><Relationship Id="rId28" Type="http://schemas.openxmlformats.org/officeDocument/2006/relationships/hyperlink" Target="http://historic.ru/" TargetMode="External"/><Relationship Id="rId10" Type="http://schemas.openxmlformats.org/officeDocument/2006/relationships/hyperlink" Target="http://nachlka.info/about/193" TargetMode="External"/><Relationship Id="rId19" Type="http://schemas.openxmlformats.org/officeDocument/2006/relationships/hyperlink" Target="http://nation.geoman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shkolnik.ru" TargetMode="External"/><Relationship Id="rId22" Type="http://schemas.openxmlformats.org/officeDocument/2006/relationships/hyperlink" Target="http://bird.geoman.ru." TargetMode="External"/><Relationship Id="rId27" Type="http://schemas.openxmlformats.org/officeDocument/2006/relationships/hyperlink" Target="http://forest.geoman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2073</Words>
  <Characters>11819</Characters>
  <Application>Microsoft Office Word</Application>
  <DocSecurity>0</DocSecurity>
  <Lines>98</Lines>
  <Paragraphs>27</Paragraphs>
  <ScaleCrop>false</ScaleCrop>
  <Company/>
  <LinksUpToDate>false</LinksUpToDate>
  <CharactersWithSpaces>13865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Коновалова Людмила</cp:lastModifiedBy>
  <cp:revision>27</cp:revision>
  <cp:lastPrinted>2017-09-04T16:00:00Z</cp:lastPrinted>
  <dcterms:created xsi:type="dcterms:W3CDTF">2016-10-09T06:30:00Z</dcterms:created>
  <dcterms:modified xsi:type="dcterms:W3CDTF">2018-10-21T16:57:00Z</dcterms:modified>
</cp:coreProperties>
</file>