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CF1" w:rsidRPr="00592F6C" w:rsidRDefault="00952900" w:rsidP="00B9251C">
      <w:pPr>
        <w:tabs>
          <w:tab w:val="left" w:pos="13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3pt;margin-top:-14.2pt;width:774.9pt;height:552.5pt;z-index:-1;mso-position-horizontal-relative:text;mso-position-vertical-relative:text;mso-width-relative:page;mso-height-relative:page" wrapcoords="-43 0 -43 21569 21600 21569 21600 0 -43 0">
            <v:imagedata r:id="rId9" o:title="001" croptop="2214f" cropright="935f"/>
            <w10:wrap type="through"/>
          </v:shape>
        </w:pict>
      </w:r>
      <w:r w:rsidR="008F37A8">
        <w:rPr>
          <w:rFonts w:ascii="Times New Roman" w:hAnsi="Times New Roman"/>
          <w:sz w:val="28"/>
          <w:szCs w:val="28"/>
          <w:lang w:eastAsia="ru-RU"/>
        </w:rPr>
        <w:br w:type="page"/>
      </w:r>
      <w:r w:rsidR="005300D3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</w:t>
      </w:r>
    </w:p>
    <w:p w:rsidR="00F76CF1" w:rsidRPr="009B382A" w:rsidRDefault="00F76CF1" w:rsidP="00B9251C">
      <w:pPr>
        <w:tabs>
          <w:tab w:val="left" w:pos="13560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B382A">
        <w:rPr>
          <w:rFonts w:ascii="Times New Roman" w:hAnsi="Times New Roman"/>
          <w:sz w:val="28"/>
          <w:szCs w:val="28"/>
          <w:lang w:eastAsia="ru-RU"/>
        </w:rPr>
        <w:t xml:space="preserve">Рабочая программа включает разделы: </w:t>
      </w:r>
    </w:p>
    <w:p w:rsidR="00F76CF1" w:rsidRPr="009B382A" w:rsidRDefault="00F76CF1" w:rsidP="00B9251C">
      <w:pPr>
        <w:widowControl w:val="0"/>
        <w:numPr>
          <w:ilvl w:val="0"/>
          <w:numId w:val="13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382A">
        <w:rPr>
          <w:rFonts w:ascii="Times New Roman" w:hAnsi="Times New Roman"/>
          <w:bCs/>
          <w:sz w:val="28"/>
          <w:szCs w:val="28"/>
          <w:lang w:eastAsia="ru-RU"/>
        </w:rPr>
        <w:t>пояснительную записку, включающую перечень нормативных правовых документов, на основании которых разработана рабочая программа, цели и задачи курса, сведения о программе, УМК, место учебного предмета в учебном плане, требования к уровню подготовки обучающихся в 4 классе, основные содержательные линии, формы организации и основные виды деятельности, описание материально-технического обеспечения;</w:t>
      </w:r>
    </w:p>
    <w:p w:rsidR="00F76CF1" w:rsidRPr="009B382A" w:rsidRDefault="00F76CF1" w:rsidP="00B9251C">
      <w:pPr>
        <w:widowControl w:val="0"/>
        <w:numPr>
          <w:ilvl w:val="0"/>
          <w:numId w:val="13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382A">
        <w:rPr>
          <w:rFonts w:ascii="Times New Roman" w:hAnsi="Times New Roman"/>
          <w:sz w:val="28"/>
          <w:szCs w:val="28"/>
          <w:lang w:eastAsia="ru-RU"/>
        </w:rPr>
        <w:t>календарно-</w:t>
      </w:r>
      <w:r w:rsidRPr="009B382A">
        <w:rPr>
          <w:rFonts w:ascii="Times New Roman" w:hAnsi="Times New Roman"/>
          <w:bCs/>
          <w:color w:val="262626"/>
          <w:sz w:val="28"/>
          <w:szCs w:val="28"/>
          <w:lang w:eastAsia="ru-RU"/>
        </w:rPr>
        <w:t xml:space="preserve">тематическое </w:t>
      </w:r>
      <w:r w:rsidRPr="009B382A">
        <w:rPr>
          <w:rFonts w:ascii="Times New Roman" w:hAnsi="Times New Roman"/>
          <w:bCs/>
          <w:sz w:val="28"/>
          <w:szCs w:val="28"/>
          <w:lang w:eastAsia="ru-RU"/>
        </w:rPr>
        <w:t>планирование, содержащее перечень разделов и тем уроков, дату, основное содержание тем или основные понятия, формы  контроля.</w:t>
      </w:r>
    </w:p>
    <w:p w:rsidR="00F76CF1" w:rsidRPr="009B382A" w:rsidRDefault="00F76CF1" w:rsidP="00A767F6">
      <w:pPr>
        <w:jc w:val="center"/>
        <w:rPr>
          <w:rFonts w:ascii="Times New Roman" w:hAnsi="Times New Roman"/>
          <w:sz w:val="28"/>
          <w:szCs w:val="28"/>
        </w:rPr>
      </w:pPr>
    </w:p>
    <w:p w:rsidR="00F76CF1" w:rsidRPr="009B382A" w:rsidRDefault="00F76CF1" w:rsidP="00A767F6">
      <w:pPr>
        <w:jc w:val="center"/>
        <w:rPr>
          <w:rFonts w:ascii="Times New Roman" w:hAnsi="Times New Roman"/>
          <w:sz w:val="28"/>
          <w:szCs w:val="28"/>
        </w:rPr>
      </w:pPr>
      <w:r w:rsidRPr="009B382A">
        <w:rPr>
          <w:rFonts w:ascii="Times New Roman" w:hAnsi="Times New Roman"/>
          <w:sz w:val="28"/>
          <w:szCs w:val="28"/>
        </w:rPr>
        <w:t>Пояснительная записка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11962"/>
      </w:tblGrid>
      <w:tr w:rsidR="00F76CF1" w:rsidRPr="00717C52" w:rsidTr="00717C52">
        <w:tc>
          <w:tcPr>
            <w:tcW w:w="3652" w:type="dxa"/>
          </w:tcPr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1.Нормативные документы</w:t>
            </w:r>
          </w:p>
        </w:tc>
        <w:tc>
          <w:tcPr>
            <w:tcW w:w="11962" w:type="dxa"/>
          </w:tcPr>
          <w:p w:rsidR="00F76CF1" w:rsidRPr="00717C52" w:rsidRDefault="00F76CF1" w:rsidP="00717C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ФГОС </w:t>
            </w:r>
          </w:p>
          <w:p w:rsidR="00F76CF1" w:rsidRPr="00717C52" w:rsidRDefault="00F76CF1" w:rsidP="00717C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Образовательная программа МАОУ «СОШ №1» </w:t>
            </w:r>
          </w:p>
          <w:p w:rsidR="00F76CF1" w:rsidRPr="00717C52" w:rsidRDefault="00F76CF1" w:rsidP="00717C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Учебный план МАОУ «СОШ №1» </w:t>
            </w:r>
          </w:p>
          <w:p w:rsidR="00F76CF1" w:rsidRPr="00717C52" w:rsidRDefault="00F76CF1" w:rsidP="00717C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Примерная  программа начального общего образования по курсу «Литературное чтение»</w:t>
            </w:r>
          </w:p>
          <w:p w:rsidR="00F76CF1" w:rsidRPr="00717C52" w:rsidRDefault="00F76CF1" w:rsidP="00717C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6CF1" w:rsidRPr="00717C52" w:rsidTr="00717C52">
        <w:tc>
          <w:tcPr>
            <w:tcW w:w="3652" w:type="dxa"/>
          </w:tcPr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2.Цели и задачи курса</w:t>
            </w:r>
          </w:p>
        </w:tc>
        <w:tc>
          <w:tcPr>
            <w:tcW w:w="11962" w:type="dxa"/>
          </w:tcPr>
          <w:p w:rsidR="00F76CF1" w:rsidRPr="00717C52" w:rsidRDefault="00F76CF1" w:rsidP="00717C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Основная  предметная цель курса «Литературное чтение» - формирование позитивного и целостного мировосприятия младших школьников, формирование  инструментария, необходимого и достаточного  для того, чтобы уметь полноценно читать и воспринимать во взаимосвязи произведения фольклора и авторской литературы; а также получать эстетическое удовольствие от текстов, представляющих разные типы повествования: прозу, поэзию, драму.</w:t>
            </w:r>
          </w:p>
          <w:p w:rsidR="00F76CF1" w:rsidRPr="00717C52" w:rsidRDefault="00F76CF1" w:rsidP="00717C5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Задачи:</w:t>
            </w:r>
          </w:p>
          <w:p w:rsidR="00F76CF1" w:rsidRPr="00717C52" w:rsidRDefault="00F76CF1" w:rsidP="00717C5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духовно - </w:t>
            </w: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t>нравственная</w:t>
            </w:r>
            <w:proofErr w:type="gram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(от развития умения понимать нравственный смысл целого (на материале художественных произведений) до развития умения различать разные нравственные позиции);</w:t>
            </w:r>
          </w:p>
          <w:p w:rsidR="00F76CF1" w:rsidRPr="00717C52" w:rsidRDefault="00F76CF1" w:rsidP="00717C5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духовно – </w:t>
            </w: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t>эстетическая</w:t>
            </w:r>
            <w:proofErr w:type="gram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(от формирования умения видеть красоту целого до воспитания чуткости к отдельной детали);</w:t>
            </w:r>
          </w:p>
          <w:p w:rsidR="00F76CF1" w:rsidRPr="00717C52" w:rsidRDefault="00F76CF1" w:rsidP="00717C5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t>литературоведческая</w:t>
            </w:r>
            <w:proofErr w:type="gram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(от формирования умения различать разные способы построения картин мира в художественных произведениях (роды, виды и жанры литературы) до развития понимания, с помощью каких средств выразительности достигается желаемый эмоциональный эффект (художественные приёмы));</w:t>
            </w:r>
          </w:p>
          <w:p w:rsidR="00F76CF1" w:rsidRPr="00717C52" w:rsidRDefault="00F76CF1" w:rsidP="00717C5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библиографическая</w:t>
            </w:r>
            <w:proofErr w:type="gram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(от формирования умений ориентироваться в книге по её элементам и пользоваться её справочным аппаратом до формирования умений работать с несколькими источниками информации);</w:t>
            </w:r>
          </w:p>
          <w:p w:rsidR="00F76CF1" w:rsidRPr="00717C52" w:rsidRDefault="00F76CF1" w:rsidP="00717C52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b/>
                <w:sz w:val="28"/>
                <w:szCs w:val="28"/>
              </w:rPr>
              <w:t xml:space="preserve">Основная </w:t>
            </w:r>
            <w:proofErr w:type="spellStart"/>
            <w:r w:rsidRPr="00717C52">
              <w:rPr>
                <w:rFonts w:ascii="Times New Roman" w:hAnsi="Times New Roman"/>
                <w:b/>
                <w:sz w:val="28"/>
                <w:szCs w:val="28"/>
              </w:rPr>
              <w:t>метапредметная</w:t>
            </w:r>
            <w:proofErr w:type="spellEnd"/>
            <w:r w:rsidRPr="00717C52">
              <w:rPr>
                <w:rFonts w:ascii="Times New Roman" w:hAnsi="Times New Roman"/>
                <w:b/>
                <w:sz w:val="28"/>
                <w:szCs w:val="28"/>
              </w:rPr>
              <w:t xml:space="preserve"> цель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 xml:space="preserve">, реализуемая средствами литературного чтения, направлена на  </w:t>
            </w:r>
            <w:r w:rsidRPr="00717C52">
              <w:rPr>
                <w:rFonts w:ascii="Times New Roman" w:hAnsi="Times New Roman"/>
                <w:b/>
                <w:i/>
                <w:sz w:val="28"/>
                <w:szCs w:val="28"/>
              </w:rPr>
              <w:t>формирование грамотного читателя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 xml:space="preserve">, который с течением времени сможет самостоятельно выбирать книги и пользоваться библиотекой, </w:t>
            </w: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ориентируясь на собственные предпочтения, и в зависимости от поставленной учебной задачи, а также сможет использовать свою читательскую деятельность как средство самообразования. </w:t>
            </w:r>
          </w:p>
          <w:p w:rsidR="00F76CF1" w:rsidRPr="00717C52" w:rsidRDefault="00F76CF1" w:rsidP="00717C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Задачи:</w:t>
            </w:r>
          </w:p>
          <w:p w:rsidR="00F76CF1" w:rsidRPr="00717C52" w:rsidRDefault="00F76CF1" w:rsidP="00717C5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освоение умений чтения и понимания текста</w:t>
            </w:r>
          </w:p>
          <w:p w:rsidR="00F76CF1" w:rsidRPr="00717C52" w:rsidRDefault="00F76CF1" w:rsidP="00717C5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формирование всех видов речевой деятельности</w:t>
            </w:r>
          </w:p>
          <w:p w:rsidR="00F76CF1" w:rsidRPr="00717C52" w:rsidRDefault="00F76CF1" w:rsidP="00717C5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овладение элементами коммуникативной культуры</w:t>
            </w:r>
          </w:p>
          <w:p w:rsidR="00F76CF1" w:rsidRPr="00717C52" w:rsidRDefault="00F76CF1" w:rsidP="00717C52">
            <w:pPr>
              <w:pStyle w:val="a4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приобретение опыта самостоятельной читательской деятельности.</w:t>
            </w:r>
          </w:p>
          <w:p w:rsidR="00F76CF1" w:rsidRPr="00717C52" w:rsidRDefault="00F76CF1" w:rsidP="00717C52">
            <w:pPr>
              <w:pStyle w:val="a4"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6CF1" w:rsidRPr="00717C52" w:rsidTr="00717C52">
        <w:tc>
          <w:tcPr>
            <w:tcW w:w="3652" w:type="dxa"/>
          </w:tcPr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3.Сведения о программе, УМК</w:t>
            </w:r>
          </w:p>
        </w:tc>
        <w:tc>
          <w:tcPr>
            <w:tcW w:w="11962" w:type="dxa"/>
          </w:tcPr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Рабочая программа по литературному чтению для 4 класса составлена в соответствии с основными положениями Федерального государственного образовательного стандарта начального общего образования (утвержден приказом Министерства образования и науки РФ 26.11.2010 г,  №1241);  авторской программы  Р.Г.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>Чураковой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(УМК «Перспективная начальная школа»)</w:t>
            </w:r>
            <w:proofErr w:type="gramEnd"/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Программа 4 класса  продолжает углублять представления младших школьников о содержательной выразительности поэтической формы. Развивается представление учащихся о разных типах повествования.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В  4 классе предусматривается  анализ объёмных произведений, сложных по композиции и художественному содержанию, передающих целую гамму разнообразных чувств, доступных детям. Выявление авторской точки зрения на изображаемые события завершает формирование представлений об особенностях авторской литературы.                                                                   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  Решение проблемы «автора» и «точки зрения» программа предусматривает как решение:                    - проблемы выражения авторской точки зрения в прозе и поэзии                                                              - проблемы выражения чувств лирического героя в лирике;                                                                       - проблемы несовпадения мировосприятия автора-рассказчика и героя.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Особенность четвёртого года изучения литературы состоит в том, что этот год завершает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формирование того элементарного инструментария, который будет необходим читателю основной школы для анализа и оценки произведений разных жанров фольклора и разных родов и жанров авторской литературы.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 сопровождается учебником «Литературное чтение, 4 класс» (Р.Г.</w:t>
            </w:r>
            <w:r w:rsidR="000F3DD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>Чуракова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>Данная линия учебников рекомендована Министерством образования и науки РФ.</w:t>
            </w:r>
          </w:p>
          <w:p w:rsidR="00F76CF1" w:rsidRPr="00717C52" w:rsidRDefault="00F76CF1" w:rsidP="00717C52">
            <w:pPr>
              <w:tabs>
                <w:tab w:val="left" w:pos="1500"/>
              </w:tabs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F76CF1" w:rsidRPr="00717C52" w:rsidTr="00717C52">
        <w:tc>
          <w:tcPr>
            <w:tcW w:w="3652" w:type="dxa"/>
          </w:tcPr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4.Место учебного курса в учебном плане</w:t>
            </w:r>
          </w:p>
        </w:tc>
        <w:tc>
          <w:tcPr>
            <w:tcW w:w="11962" w:type="dxa"/>
          </w:tcPr>
          <w:p w:rsidR="00F76CF1" w:rsidRPr="00717C52" w:rsidRDefault="000F3DD8" w:rsidP="000F3D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7F9">
              <w:rPr>
                <w:rFonts w:ascii="Times New Roman" w:hAnsi="Times New Roman"/>
                <w:sz w:val="28"/>
                <w:szCs w:val="28"/>
              </w:rPr>
              <w:t>Предмет входит в предметную область «</w:t>
            </w:r>
            <w:r>
              <w:rPr>
                <w:rFonts w:ascii="Times New Roman" w:hAnsi="Times New Roman"/>
                <w:sz w:val="28"/>
                <w:szCs w:val="28"/>
              </w:rPr>
              <w:t>Филология</w:t>
            </w:r>
            <w:r w:rsidRPr="000147F9">
              <w:rPr>
                <w:rFonts w:ascii="Times New Roman" w:hAnsi="Times New Roman"/>
                <w:sz w:val="28"/>
                <w:szCs w:val="28"/>
              </w:rPr>
              <w:t>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6CF1" w:rsidRPr="00717C52">
              <w:rPr>
                <w:rFonts w:ascii="Times New Roman" w:hAnsi="Times New Roman"/>
                <w:sz w:val="28"/>
                <w:szCs w:val="28"/>
              </w:rPr>
              <w:t xml:space="preserve">Программа учебного курса «Литературное чтение» объемом </w:t>
            </w:r>
            <w:r w:rsidR="00FD2231">
              <w:rPr>
                <w:rFonts w:ascii="Times New Roman" w:hAnsi="Times New Roman"/>
                <w:b/>
                <w:sz w:val="28"/>
                <w:szCs w:val="28"/>
              </w:rPr>
              <w:t>132</w:t>
            </w:r>
            <w:r w:rsidR="00F76CF1" w:rsidRPr="00717C52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FD2231">
              <w:rPr>
                <w:rFonts w:ascii="Times New Roman" w:hAnsi="Times New Roman"/>
                <w:b/>
                <w:sz w:val="28"/>
                <w:szCs w:val="28"/>
              </w:rPr>
              <w:t>часа  в год,  по 3</w:t>
            </w:r>
            <w:r w:rsidR="00F76CF1" w:rsidRPr="00717C52">
              <w:rPr>
                <w:rFonts w:ascii="Times New Roman" w:hAnsi="Times New Roman"/>
                <w:b/>
                <w:sz w:val="28"/>
                <w:szCs w:val="28"/>
              </w:rPr>
              <w:t xml:space="preserve"> ч. в неделю</w:t>
            </w:r>
            <w:r w:rsidR="00F76CF1" w:rsidRPr="00717C52">
              <w:rPr>
                <w:rFonts w:ascii="Times New Roman" w:hAnsi="Times New Roman"/>
                <w:sz w:val="28"/>
                <w:szCs w:val="28"/>
              </w:rPr>
              <w:t>, изучается в течение 34 учебных недель</w:t>
            </w:r>
          </w:p>
        </w:tc>
      </w:tr>
      <w:tr w:rsidR="00F76CF1" w:rsidRPr="00717C52" w:rsidTr="00717C52">
        <w:tc>
          <w:tcPr>
            <w:tcW w:w="3652" w:type="dxa"/>
          </w:tcPr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 xml:space="preserve"> Требования к результатам обучения, достигнутым в ходе изучения предмета в соответствии с ФГОС</w:t>
            </w:r>
          </w:p>
        </w:tc>
        <w:tc>
          <w:tcPr>
            <w:tcW w:w="11962" w:type="dxa"/>
          </w:tcPr>
          <w:p w:rsidR="00F76CF1" w:rsidRDefault="00F76CF1" w:rsidP="00756EDA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17C52">
              <w:rPr>
                <w:rFonts w:ascii="Times New Roman" w:hAnsi="Times New Roman"/>
                <w:b/>
                <w:i/>
                <w:sz w:val="28"/>
                <w:szCs w:val="28"/>
              </w:rPr>
              <w:t>Раздел «Виды речевой и читательской деятельности</w:t>
            </w:r>
            <w:r w:rsidRPr="00717C52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F76CF1" w:rsidRPr="00717C52" w:rsidRDefault="00F76CF1" w:rsidP="00756EDA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CF1" w:rsidRPr="00717C52" w:rsidRDefault="00F76CF1" w:rsidP="00756EDA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Аудирование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>, чтение вслух и про себя, работа с разными видами текста, библиографическая культура, работа с текстом художественного произведения, культура речевого общения.</w:t>
            </w:r>
          </w:p>
          <w:p w:rsidR="00F76CF1" w:rsidRPr="00717C52" w:rsidRDefault="00F76CF1" w:rsidP="00756EDA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b/>
                <w:sz w:val="28"/>
                <w:szCs w:val="28"/>
              </w:rPr>
              <w:t>Выпускник научится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9"/>
              </w:num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читать правильно выразительно целыми словами вслух, учитывая индивидуальный темп чтения;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читать про себя в процессе первичного ознакомительного чтения, выборочного чтения и повторного изучающего чтения;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писать письма и правильно реагировать на полученные письма в процессе предметной переписки с научным клубом младшего школьника «Ключ и заря»;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</w:t>
            </w: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t>кст кр</w:t>
            </w:r>
            <w:proofErr w:type="gramEnd"/>
            <w:r w:rsidRPr="00717C52">
              <w:rPr>
                <w:rFonts w:ascii="Times New Roman" w:hAnsi="Times New Roman"/>
                <w:sz w:val="28"/>
                <w:szCs w:val="28"/>
              </w:rPr>
              <w:t>атко и подробно;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представлять содержание основных литературных произведений, изученных в классе, указывать их авторов и названия;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перечислять названия двух-трёх детских журналов и пересказывать их основное содержание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характеризовать героев произведений; сравнивать характеры героев одного и  разных произведений; выявлять авторское отношение к герою;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читать наизусть 10-12 стихотворений разных авторов (по выбору);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ориентироваться в книге по её элементам (автор, название, титульный лист, страница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«Содержание», аннотация, иллюстрации)</w:t>
            </w:r>
            <w:proofErr w:type="gramEnd"/>
          </w:p>
          <w:p w:rsidR="00F76CF1" w:rsidRPr="00717C52" w:rsidRDefault="00F76CF1" w:rsidP="00756EDA">
            <w:pPr>
              <w:pStyle w:val="a4"/>
              <w:autoSpaceDE w:val="0"/>
              <w:spacing w:after="0" w:line="240" w:lineRule="auto"/>
              <w:rPr>
                <w:rStyle w:val="Zag11"/>
                <w:rFonts w:ascii="Times New Roman" w:eastAsia="@Arial Unicode MS" w:hAnsi="Times New Roman"/>
                <w:iCs/>
                <w:sz w:val="28"/>
                <w:szCs w:val="28"/>
              </w:rPr>
            </w:pPr>
            <w:r w:rsidRPr="00717C52">
              <w:rPr>
                <w:rFonts w:ascii="Times New Roman" w:hAnsi="Times New Roman"/>
                <w:b/>
                <w:sz w:val="28"/>
                <w:szCs w:val="28"/>
              </w:rPr>
              <w:t>Выпускник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17C52">
              <w:rPr>
                <w:rStyle w:val="Zag11"/>
                <w:rFonts w:ascii="Times New Roman" w:eastAsia="@Arial Unicode MS" w:hAnsi="Times New Roman"/>
                <w:b/>
                <w:iCs/>
                <w:sz w:val="28"/>
                <w:szCs w:val="28"/>
              </w:rPr>
              <w:t>получит возможность научиться: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составлять тематический, жанровый и монографический сборники произведений; составлять аннотацию на отдельное произведение и на сборники произведений;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делать самостоятельный выбор книги и определять содержание книги по её элементам;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высказывать оценочные суждения о героях прочитанных произведений;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самостоятельно работать со словарями.</w:t>
            </w:r>
          </w:p>
          <w:p w:rsidR="00F76CF1" w:rsidRPr="00717C52" w:rsidRDefault="00F76CF1" w:rsidP="00756EDA">
            <w:pPr>
              <w:autoSpaceDE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Раздел «Литературоведческая пропедевтика»</w:t>
            </w:r>
          </w:p>
          <w:p w:rsidR="00F76CF1" w:rsidRPr="00717C52" w:rsidRDefault="00F76CF1" w:rsidP="00756EDA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t>Узнавание особенностей стихотворного произведения (ритм, рифма),  различение жанровых особенностей (народной и авторской сказки), узнавание литературных приёмов (сравнение, олицетворение, контраст).</w:t>
            </w:r>
            <w:proofErr w:type="gramEnd"/>
          </w:p>
          <w:p w:rsidR="00F76CF1" w:rsidRPr="00717C52" w:rsidRDefault="00F76CF1" w:rsidP="00756EDA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b/>
                <w:sz w:val="28"/>
                <w:szCs w:val="28"/>
              </w:rPr>
              <w:t>Выпускник  научится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10"/>
              </w:num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представлять основной вектор движения художественной культуры: от народного творчества к авторским формам;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10"/>
              </w:num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отличать народные произведения от авторских; 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находить и различать средства художественной выразительности в авторской литературе (сравнение,  олицетворение,  гипербола (преувеличение), звукопись,  контраст,  повтор).</w:t>
            </w:r>
          </w:p>
          <w:p w:rsidR="00F76CF1" w:rsidRPr="00717C52" w:rsidRDefault="00F76CF1" w:rsidP="00756EDA">
            <w:pPr>
              <w:pStyle w:val="Osnova"/>
              <w:tabs>
                <w:tab w:val="left" w:leader="dot" w:pos="624"/>
              </w:tabs>
              <w:spacing w:line="240" w:lineRule="auto"/>
              <w:ind w:firstLine="0"/>
              <w:jc w:val="left"/>
              <w:rPr>
                <w:rStyle w:val="Zag11"/>
                <w:rFonts w:ascii="Times New Roman" w:eastAsia="@Arial Unicode MS" w:hAnsi="Times New Roman" w:cs="Times New Roman"/>
                <w:b/>
                <w:iCs/>
                <w:sz w:val="28"/>
                <w:szCs w:val="28"/>
                <w:lang w:val="ru-RU" w:eastAsia="en-US"/>
              </w:rPr>
            </w:pPr>
            <w:r w:rsidRPr="00717C52">
              <w:rPr>
                <w:rStyle w:val="Zag11"/>
                <w:rFonts w:ascii="Times New Roman" w:eastAsia="@Arial Unicode MS" w:hAnsi="Times New Roman" w:cs="Times New Roman"/>
                <w:b/>
                <w:iCs/>
                <w:sz w:val="28"/>
                <w:szCs w:val="28"/>
                <w:lang w:val="ru-RU" w:eastAsia="en-US"/>
              </w:rPr>
              <w:t>Выпускник   получит возможность научиться:</w:t>
            </w:r>
          </w:p>
          <w:p w:rsidR="00F76CF1" w:rsidRPr="00717C52" w:rsidRDefault="00F76CF1" w:rsidP="00756EDA">
            <w:pPr>
              <w:pStyle w:val="Osnova"/>
              <w:numPr>
                <w:ilvl w:val="0"/>
                <w:numId w:val="7"/>
              </w:numPr>
              <w:tabs>
                <w:tab w:val="left" w:leader="dot" w:pos="624"/>
              </w:tabs>
              <w:spacing w:line="240" w:lineRule="auto"/>
              <w:jc w:val="left"/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</w:pPr>
            <w:r w:rsidRPr="00717C52"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  <w:t>отслеживать особенности мифологического восприятия мира в сказках народов мира, в старославянских легендах и русских народных сказках;</w:t>
            </w:r>
          </w:p>
          <w:p w:rsidR="00F76CF1" w:rsidRPr="00717C52" w:rsidRDefault="00F76CF1" w:rsidP="00756EDA">
            <w:pPr>
              <w:pStyle w:val="Osnova"/>
              <w:numPr>
                <w:ilvl w:val="0"/>
                <w:numId w:val="7"/>
              </w:numPr>
              <w:tabs>
                <w:tab w:val="left" w:leader="dot" w:pos="624"/>
              </w:tabs>
              <w:spacing w:line="240" w:lineRule="auto"/>
              <w:jc w:val="left"/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</w:pPr>
            <w:r w:rsidRPr="00717C52"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  <w:t>отслеживать проникновение фабульных элементов истории в жанры устного народного творчества – волшебной сказки и былины;</w:t>
            </w:r>
          </w:p>
          <w:p w:rsidR="00F76CF1" w:rsidRPr="00717C52" w:rsidRDefault="00F76CF1" w:rsidP="00756EDA">
            <w:pPr>
              <w:pStyle w:val="Osnova"/>
              <w:numPr>
                <w:ilvl w:val="0"/>
                <w:numId w:val="7"/>
              </w:numPr>
              <w:tabs>
                <w:tab w:val="left" w:leader="dot" w:pos="624"/>
              </w:tabs>
              <w:spacing w:line="240" w:lineRule="auto"/>
              <w:jc w:val="left"/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</w:pPr>
            <w:r w:rsidRPr="00717C52"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  <w:t>представлять жизнь жанров фольклора во времени</w:t>
            </w:r>
          </w:p>
          <w:p w:rsidR="00F76CF1" w:rsidRPr="00717C52" w:rsidRDefault="00F76CF1" w:rsidP="00756EDA">
            <w:pPr>
              <w:pStyle w:val="Osnova"/>
              <w:numPr>
                <w:ilvl w:val="0"/>
                <w:numId w:val="7"/>
              </w:numPr>
              <w:tabs>
                <w:tab w:val="left" w:leader="dot" w:pos="624"/>
              </w:tabs>
              <w:spacing w:line="240" w:lineRule="auto"/>
              <w:jc w:val="left"/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</w:pPr>
            <w:r w:rsidRPr="00717C52"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  <w:t>обнаруживать связь смысла стихотворения с избранной поэтом стихотворной формой (на примере классической и современной поэзии);</w:t>
            </w:r>
          </w:p>
          <w:p w:rsidR="00F76CF1" w:rsidRPr="00717C52" w:rsidRDefault="00F76CF1" w:rsidP="00756EDA">
            <w:pPr>
              <w:pStyle w:val="Osnova"/>
              <w:numPr>
                <w:ilvl w:val="0"/>
                <w:numId w:val="7"/>
              </w:numPr>
              <w:tabs>
                <w:tab w:val="left" w:leader="dot" w:pos="624"/>
              </w:tabs>
              <w:spacing w:line="240" w:lineRule="auto"/>
              <w:jc w:val="left"/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</w:pPr>
            <w:r w:rsidRPr="00717C52"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  <w:t>понимать роль творческой биографии писателя в создании художественного произведения;</w:t>
            </w:r>
          </w:p>
          <w:p w:rsidR="00F76CF1" w:rsidRPr="00717C52" w:rsidRDefault="00F76CF1" w:rsidP="00756EDA">
            <w:pPr>
              <w:pStyle w:val="Osnova"/>
              <w:numPr>
                <w:ilvl w:val="0"/>
                <w:numId w:val="7"/>
              </w:numPr>
              <w:tabs>
                <w:tab w:val="left" w:leader="dot" w:pos="624"/>
              </w:tabs>
              <w:spacing w:line="240" w:lineRule="auto"/>
              <w:jc w:val="left"/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</w:pPr>
            <w:r w:rsidRPr="00717C52"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  <w:t>понимать, что произведения, принадлежащие к разным видам искусства (литературные, музыкальные, живописные) могут сравниваться не только на основе их тематического сходства, но и на основе сходства или различия мировосприятия их авторов.</w:t>
            </w:r>
          </w:p>
          <w:p w:rsidR="00F76CF1" w:rsidRPr="00717C52" w:rsidRDefault="00F76CF1" w:rsidP="00756EDA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76CF1" w:rsidRPr="00717C52" w:rsidRDefault="00F76CF1" w:rsidP="00756EDA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Раздел «Элементы творческой деятельности уча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 xml:space="preserve">щихся» </w:t>
            </w:r>
          </w:p>
          <w:p w:rsidR="00F76CF1" w:rsidRPr="00717C52" w:rsidRDefault="00F76CF1" w:rsidP="00756EDA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Чтение по ролям, инсценировка, драматизация, устное словесное рисование, работа с репродукциями, создание собственных текстов.</w:t>
            </w:r>
          </w:p>
          <w:p w:rsidR="00F76CF1" w:rsidRPr="00717C52" w:rsidRDefault="00F76CF1" w:rsidP="00756EDA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17C52">
              <w:rPr>
                <w:rFonts w:ascii="Times New Roman" w:hAnsi="Times New Roman"/>
                <w:b/>
                <w:sz w:val="28"/>
                <w:szCs w:val="28"/>
              </w:rPr>
              <w:t>Выпускник получит возможность научиться: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11"/>
              </w:num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читать вслух стихотворный и прозаический тексты на основе восприятия и передачи их художественных особенностей, выражения собственного отношения и в соответствии с выработанными критериями выразительного чтения;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11"/>
              </w:num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обсуждать с одноклассниками литературные, живописные и музыкальные произведения с точки зрения выраженных в них мыслей, чувств и переживаний;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11"/>
              </w:num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устно и письменно делиться своими личными впечатлениями и наблюдениями, возникшими в ходе обсуждения литературных, музыкальных и живописных произведений.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передачи их художественных особенностей, выражения собственного отношения в соответствии с выработанными критериями выразительного чтения;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рассматривать иллюстрации в учебнике и репродукции живописных произведений в разделе «Музейный Дом», слушать музыкальные произведения  и сравнивать их с художественными текстами с точки зрения выраженных в них мыслей, чувств, переживаний;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устно и письменно делиться своими личными впечатлениями и наблюдениями, возникшими в ходе обсуждения литературных текстов, музыкальных  и живописных произведений.</w:t>
            </w:r>
          </w:p>
          <w:p w:rsidR="00F76CF1" w:rsidRPr="00717C52" w:rsidRDefault="00F76CF1" w:rsidP="00756EDA">
            <w:pPr>
              <w:pStyle w:val="a4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76CF1" w:rsidRPr="00717C52" w:rsidRDefault="00F76CF1" w:rsidP="00756EDA">
            <w:pPr>
              <w:tabs>
                <w:tab w:val="left" w:pos="150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17C52">
              <w:rPr>
                <w:rFonts w:ascii="Times New Roman" w:hAnsi="Times New Roman"/>
                <w:b/>
                <w:sz w:val="28"/>
                <w:szCs w:val="28"/>
              </w:rPr>
              <w:t>Ожидаемые результаты формирования УУД  к концу 4-го года обучения</w:t>
            </w:r>
          </w:p>
          <w:p w:rsidR="00F76CF1" w:rsidRPr="00717C52" w:rsidRDefault="00F76CF1" w:rsidP="00756EDA">
            <w:pPr>
              <w:shd w:val="clear" w:color="auto" w:fill="FFFFFF"/>
              <w:spacing w:after="0" w:line="240" w:lineRule="auto"/>
              <w:ind w:right="1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b/>
                <w:sz w:val="28"/>
                <w:szCs w:val="28"/>
              </w:rPr>
              <w:t>Личностные универсальные действия:</w:t>
            </w:r>
          </w:p>
          <w:p w:rsidR="00F76CF1" w:rsidRPr="00717C52" w:rsidRDefault="00F76CF1" w:rsidP="00756ED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right="1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осознание значение литературного чтения в формировании собственной культуры и мировосприятия;</w:t>
            </w:r>
          </w:p>
          <w:p w:rsidR="00F76CF1" w:rsidRDefault="00F76CF1" w:rsidP="00756ED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right="1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профилировать свою нравственно-этическую ориентацию (накопив в ходе анализа произведений и общения по их поводу опыт моральных оценок и нравственного выбора).</w:t>
            </w:r>
          </w:p>
          <w:p w:rsidR="00F76CF1" w:rsidRDefault="00F76CF1" w:rsidP="00756EDA">
            <w:pPr>
              <w:shd w:val="clear" w:color="auto" w:fill="FFFFFF"/>
              <w:spacing w:after="0" w:line="240" w:lineRule="auto"/>
              <w:ind w:left="360" w:right="17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76CF1" w:rsidRPr="00717C52" w:rsidRDefault="00F76CF1" w:rsidP="00756EDA">
            <w:pPr>
              <w:shd w:val="clear" w:color="auto" w:fill="FFFFFF"/>
              <w:spacing w:after="0" w:line="240" w:lineRule="auto"/>
              <w:ind w:left="360" w:right="17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76CF1" w:rsidRPr="00717C52" w:rsidRDefault="00F76CF1" w:rsidP="00756EDA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В области</w:t>
            </w:r>
            <w:r w:rsidRPr="00717C52">
              <w:rPr>
                <w:rFonts w:ascii="Times New Roman" w:hAnsi="Times New Roman"/>
                <w:b/>
                <w:sz w:val="28"/>
                <w:szCs w:val="28"/>
              </w:rPr>
              <w:t xml:space="preserve">  познавательных общих учебных действий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о</w:t>
            </w:r>
            <w:r w:rsidRPr="00717C52">
              <w:rPr>
                <w:rFonts w:ascii="Times New Roman" w:hAnsi="Times New Roman"/>
                <w:b/>
                <w:sz w:val="28"/>
                <w:szCs w:val="28"/>
              </w:rPr>
              <w:t>бучающие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17C52">
              <w:rPr>
                <w:rFonts w:ascii="Times New Roman" w:hAnsi="Times New Roman"/>
                <w:b/>
                <w:sz w:val="28"/>
                <w:szCs w:val="28"/>
              </w:rPr>
              <w:t xml:space="preserve"> научатся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свободно ориентироваться в корпусе учебных словарей и быстро находить нужную словарную статью;  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свободно ориентироваться в учебной книге: сможет читать язык условных обозначений; находить нужный текст по страницам «Содержание» и «Оглавление»; быстро находить выделенный фрагмент текста, выделенные строчки и слова на странице и развороте; находить в специально выделенных разделах нужную информацию;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работать с текстом: выделять в нём тему и основную мысль (идею, переживание), разные жизненные позиции (точки зрения, установки, умонастроения); выделять информацию, заданную аспектом рассмотрения, и удерживать заявленный аспект;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Style w:val="Zag11"/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работать с несколькими источниками информации (учебной книгой и тетрадью для самостоятельной работы и хрестоматией; учебной книгой и учебными словарями; учебной книгой и дополнительными источниками информации (другими учебниками комплекта, библиотечными книгами, сведениями из Интернета); текстами и иллюстрациями  к тексту). </w:t>
            </w:r>
          </w:p>
          <w:p w:rsidR="00F76CF1" w:rsidRPr="00717C52" w:rsidRDefault="00F76CF1" w:rsidP="00756EDA">
            <w:pPr>
              <w:pStyle w:val="Osnova"/>
              <w:tabs>
                <w:tab w:val="left" w:leader="dot" w:pos="624"/>
              </w:tabs>
              <w:spacing w:line="240" w:lineRule="auto"/>
              <w:ind w:firstLine="0"/>
              <w:jc w:val="left"/>
              <w:rPr>
                <w:rStyle w:val="Zag11"/>
                <w:rFonts w:ascii="Times New Roman" w:eastAsia="@Arial Unicode MS" w:hAnsi="Times New Roman" w:cs="Times New Roman"/>
                <w:b/>
                <w:iCs/>
                <w:sz w:val="28"/>
                <w:szCs w:val="28"/>
                <w:lang w:val="ru-RU" w:eastAsia="en-US"/>
              </w:rPr>
            </w:pPr>
            <w:proofErr w:type="gramStart"/>
            <w:r w:rsidRPr="00717C52"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  <w:t>Обучающиеся</w:t>
            </w:r>
            <w:proofErr w:type="gramEnd"/>
            <w:r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  <w:t xml:space="preserve">  </w:t>
            </w:r>
            <w:r w:rsidRPr="00717C52">
              <w:rPr>
                <w:rStyle w:val="Zag11"/>
                <w:rFonts w:ascii="Times New Roman" w:eastAsia="@Arial Unicode MS" w:hAnsi="Times New Roman" w:cs="Times New Roman"/>
                <w:b/>
                <w:iCs/>
                <w:sz w:val="28"/>
                <w:szCs w:val="28"/>
                <w:lang w:val="ru-RU" w:eastAsia="en-US"/>
              </w:rPr>
              <w:t>получат возможность научиться</w:t>
            </w:r>
            <w:r w:rsidRPr="00717C52">
              <w:rPr>
                <w:rStyle w:val="Zag11"/>
                <w:rFonts w:ascii="Times New Roman" w:eastAsia="@Arial Unicode MS" w:hAnsi="Times New Roman" w:cs="Times New Roman"/>
                <w:iCs/>
                <w:sz w:val="28"/>
                <w:szCs w:val="28"/>
                <w:lang w:val="ru-RU" w:eastAsia="en-US"/>
              </w:rPr>
              <w:t>: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освоить алгоритм составления сборников: монографических, жанровых и тематических (сами термины – определения сборников не используются).</w:t>
            </w:r>
          </w:p>
          <w:p w:rsidR="00F76CF1" w:rsidRPr="00717C52" w:rsidRDefault="00F76CF1" w:rsidP="00756EDA">
            <w:pPr>
              <w:tabs>
                <w:tab w:val="left" w:pos="150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17C52">
              <w:rPr>
                <w:rFonts w:ascii="Times New Roman" w:hAnsi="Times New Roman"/>
                <w:b/>
                <w:sz w:val="28"/>
                <w:szCs w:val="28"/>
              </w:rPr>
              <w:t>В области коммуникативных учебных действий</w:t>
            </w:r>
          </w:p>
          <w:p w:rsidR="00F76CF1" w:rsidRPr="00717C52" w:rsidRDefault="00F76CF1" w:rsidP="00756EDA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Обучающие</w:t>
            </w:r>
            <w:r w:rsidRPr="00717C52">
              <w:rPr>
                <w:rFonts w:ascii="Times New Roman" w:hAnsi="Times New Roman"/>
                <w:b/>
                <w:sz w:val="28"/>
                <w:szCs w:val="28"/>
              </w:rPr>
              <w:t xml:space="preserve"> научатся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F76CF1" w:rsidRPr="00717C52" w:rsidRDefault="00F76CF1" w:rsidP="00756EDA">
            <w:pPr>
              <w:tabs>
                <w:tab w:val="left" w:pos="15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u w:val="single"/>
              </w:rPr>
              <w:t>В рамках коммуникации как сотрудничества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tabs>
                <w:tab w:val="left" w:pos="1500"/>
              </w:tabs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разным формам учебной кооперации (работа вдвоём, в малой группе, в большой группе) и разным социальным ролям (ведущего и исполнителя);</w:t>
            </w:r>
          </w:p>
          <w:p w:rsidR="00F76CF1" w:rsidRPr="00717C52" w:rsidRDefault="00F76CF1" w:rsidP="00756EDA">
            <w:pPr>
              <w:pStyle w:val="a4"/>
              <w:tabs>
                <w:tab w:val="left" w:pos="1500"/>
              </w:tabs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u w:val="single"/>
              </w:rPr>
              <w:t>В рамках коммуникации как взаимодействия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понимать основание разницы между двумя заявленными точками зрения, двумя позициями и мотивированно присоединяться к одной из них или пробовать высказывать собственную точку зрения;</w:t>
            </w:r>
          </w:p>
          <w:p w:rsidR="00F76CF1" w:rsidRPr="00717C52" w:rsidRDefault="00F76CF1" w:rsidP="00756EDA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находить в тексте подтверждение высказанным героями точкам зрения.</w:t>
            </w:r>
          </w:p>
          <w:p w:rsidR="00F76CF1" w:rsidRPr="00717C52" w:rsidRDefault="00F76CF1" w:rsidP="00756EDA">
            <w:pPr>
              <w:autoSpaceDE w:val="0"/>
              <w:spacing w:after="0" w:line="240" w:lineRule="auto"/>
              <w:rPr>
                <w:rStyle w:val="Zag11"/>
                <w:rFonts w:ascii="Times New Roman" w:hAnsi="Times New Roman"/>
                <w:b/>
                <w:sz w:val="28"/>
                <w:szCs w:val="28"/>
              </w:rPr>
            </w:pPr>
            <w:r w:rsidRPr="00717C52">
              <w:rPr>
                <w:rFonts w:ascii="Times New Roman" w:hAnsi="Times New Roman"/>
                <w:b/>
                <w:sz w:val="28"/>
                <w:szCs w:val="28"/>
              </w:rPr>
              <w:t xml:space="preserve">В области регулятивных учебных действий выпускник </w:t>
            </w:r>
            <w:r w:rsidRPr="00717C52">
              <w:rPr>
                <w:rStyle w:val="Zag11"/>
                <w:rFonts w:ascii="Times New Roman" w:eastAsia="@Arial Unicode MS" w:hAnsi="Times New Roman"/>
                <w:iCs/>
                <w:sz w:val="28"/>
                <w:szCs w:val="28"/>
              </w:rPr>
              <w:t xml:space="preserve"> научится:</w:t>
            </w:r>
          </w:p>
          <w:p w:rsidR="00F76CF1" w:rsidRPr="00717C52" w:rsidRDefault="00F76CF1" w:rsidP="00756E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осуществлять самоконтроль и взаимоконтроль за ходом выполнения работы и полученного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результата.</w:t>
            </w:r>
          </w:p>
        </w:tc>
      </w:tr>
      <w:tr w:rsidR="00F76CF1" w:rsidRPr="00717C52" w:rsidTr="00717C52">
        <w:tc>
          <w:tcPr>
            <w:tcW w:w="3652" w:type="dxa"/>
          </w:tcPr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>.Содержание учебного предмета</w:t>
            </w:r>
          </w:p>
        </w:tc>
        <w:tc>
          <w:tcPr>
            <w:tcW w:w="11962" w:type="dxa"/>
            <w:vMerge w:val="restart"/>
          </w:tcPr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Раздел «Виды речевой и читательской деятельности»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Умение адекватно воспринимать на слух звучащую речь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Развивать умение  выразительного чтения </w:t>
            </w:r>
          </w:p>
          <w:p w:rsidR="00F76CF1" w:rsidRPr="00717C52" w:rsidRDefault="00F76CF1" w:rsidP="00717C52">
            <w:pPr>
              <w:spacing w:after="0" w:line="240" w:lineRule="auto"/>
              <w:ind w:left="1416" w:hanging="1416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Формировать умения критически оценивать собственное чтение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>вслух.</w:t>
            </w:r>
          </w:p>
          <w:p w:rsidR="00F76CF1" w:rsidRPr="00717C52" w:rsidRDefault="00F76CF1" w:rsidP="00717C52">
            <w:pPr>
              <w:spacing w:after="0" w:line="240" w:lineRule="auto"/>
              <w:ind w:left="1416" w:hanging="1416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Формировать умение читать про себя.</w:t>
            </w:r>
          </w:p>
          <w:p w:rsidR="00F76CF1" w:rsidRPr="00717C52" w:rsidRDefault="00F76CF1" w:rsidP="00717C52">
            <w:pPr>
              <w:spacing w:after="0" w:line="240" w:lineRule="auto"/>
              <w:ind w:left="1416" w:hanging="1416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Освоение особенностей монологического и диалогического высказывания </w:t>
            </w:r>
          </w:p>
          <w:p w:rsidR="00F76CF1" w:rsidRPr="00717C52" w:rsidRDefault="00F76CF1" w:rsidP="00717C52">
            <w:pPr>
              <w:spacing w:after="0" w:line="240" w:lineRule="auto"/>
              <w:ind w:left="1416" w:hanging="1416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Формировать умение писать письма </w:t>
            </w:r>
          </w:p>
          <w:p w:rsidR="00F76CF1" w:rsidRPr="00717C52" w:rsidRDefault="00F76CF1" w:rsidP="00717C52">
            <w:pPr>
              <w:spacing w:after="0" w:line="240" w:lineRule="auto"/>
              <w:ind w:left="1416" w:hanging="1416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Анализ заголовка, прогнозирование содержания теста, аспектный анализ текста, выделение в тексте разных сюжетных линий, разных точек зрения, установление причинно-следственных связей развития сюжета, понимание авторской точки зрения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Развивать умение различать тему и основную мысль произведения.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Раздел «Литературоведческая пропедевтика»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u w:val="single"/>
              </w:rPr>
              <w:t>Народное творчество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Представление о фольклорных произведениях 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Жанровое разнообразие фольклорных произведений 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Различение фольклорных произведений и авторских произведений.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Представление о жанрах басни и былины как о пограничных жанрах 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Понимание жанровых особенностей народного текста и начальные умения выявлять и обосновывать жанровую принадлежность текста, опираясь на его ярко выраженные жанровые особенности 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u w:val="single"/>
              </w:rPr>
              <w:t>Авторская литература.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Жанры рассказа и литературной сказки, авторская поэзия. 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Определение принадлежности текста к фольклорному миру или кругу авторских произведений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Практическое различение произведений разного жанрового характера 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Понимание разницы и умение доказательно показать принадлежность текста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ккругу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художественных или научно-популярных текстов 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u w:val="single"/>
              </w:rPr>
              <w:t>Жанр рассказа.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Освоение понятий «тема» и «основная мысль», а также «основное переживание» героя произведения. 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Практическое освоение представления о сюжете и о бродячих сюжетах 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Представление о герое произведения, об авторе-рассказчике.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Понимание отличий прозаического и поэтического текстов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Умение реконструировать (при помощи учителя) позицию автора в любом авторском тексте.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u w:val="single"/>
              </w:rPr>
              <w:t>Поэзия.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Особенности стихотворного текста (ритм, рифма).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Различение парной, перекрестной и охватывающей рифмы и понимание содержательности каждого конкретного вида рифмы.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Понимание отличий прозаического и поэтического текстов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Умение реконструировать (при помощи учителя) позицию автора  и понимать переживания лирического героя в лирическом стихотворении.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Раздел «Формирование библиографической культуры»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Умение пользоваться аппаратом учебника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Систематическое использование словарной и справочной литературы 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Практическое освоение жанра аннотации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Выход за рамки учебника: привлечение текстов книг из библиотек 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17C52">
              <w:rPr>
                <w:rFonts w:ascii="Times New Roman" w:hAnsi="Times New Roman"/>
                <w:i/>
                <w:sz w:val="28"/>
                <w:szCs w:val="28"/>
              </w:rPr>
              <w:t>Раздел «Элементы творческой деятельности учащихся»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Чтение художественного произведения по ролям и по цепочке. 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Умение читать выразительно поэтический и прозаический текст на основе восприятия и передачи художественных особенностей текста, выражения собственного отношения к тексту.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Умение рассматривать иллюстрации в учебнике и репродукции живописных произведений в разделе «Музейный дом», сравнивать их с художественными текстами с точки зрения выраженных в них мыслей, чувств и переживаний.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 xml:space="preserve">Практическое освоение малых фольклорных жанров (загадки,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заклички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, считалки, небылицы, колыбельные): сочинение собственных текстов и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инсценирование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их с помощью выразительных средств (мимики, жестов, интонации).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Способность устно и письменно  делиться своими личными впечатлениями и наблюдениями, возникшими в ходе обсуждения литературных текстов, живописных и музыкальных произведений.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717C52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Круг детского чтения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Произведения устного народного творчества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Малые жанры фольклора; народные сказки; пословицы и поговорки.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Авторские произведения, укорененные в фольклоре (былины, басни, гимны).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u w:val="single"/>
              </w:rPr>
              <w:t>Литературные авторские произведения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Произведения классиков отечественной литературы XIX–XX веков.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(стихотворения, рассказы, волшебные сказки в стихах, повесть).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Произведения классиков детской литературы (стихотворения, рассказы, сказки, сказочные повести).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Произведения современной отечественной (с учетом многонациональности России) и зарубежной литературы (стихотворения, рассказы, сказки, сказочная повесть).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u w:val="single"/>
              </w:rPr>
              <w:t>Разные виды книг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gramStart"/>
            <w:r w:rsidRPr="00717C52">
              <w:rPr>
                <w:rFonts w:ascii="Times New Roman" w:hAnsi="Times New Roman"/>
                <w:sz w:val="28"/>
                <w:szCs w:val="28"/>
              </w:rPr>
              <w:t>историческая</w:t>
            </w:r>
            <w:proofErr w:type="gramEnd"/>
            <w:r w:rsidRPr="00717C52">
              <w:rPr>
                <w:rFonts w:ascii="Times New Roman" w:hAnsi="Times New Roman"/>
                <w:sz w:val="28"/>
                <w:szCs w:val="28"/>
              </w:rPr>
              <w:t>, приключенческая, фантастическая, научно-популярная.</w:t>
            </w:r>
          </w:p>
          <w:p w:rsidR="00F76CF1" w:rsidRPr="00717C52" w:rsidRDefault="00F76CF1" w:rsidP="0071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Справочно-энциклопедическая литература; детские периодические издания (детские журналы).</w:t>
            </w:r>
          </w:p>
          <w:p w:rsidR="00F76CF1" w:rsidRPr="00717C52" w:rsidRDefault="00F76CF1" w:rsidP="00717C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F76CF1" w:rsidRPr="00717C52" w:rsidTr="00717C52">
        <w:tc>
          <w:tcPr>
            <w:tcW w:w="3652" w:type="dxa"/>
          </w:tcPr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2" w:type="dxa"/>
            <w:vMerge/>
          </w:tcPr>
          <w:p w:rsidR="00F76CF1" w:rsidRPr="00717C52" w:rsidRDefault="00F76CF1" w:rsidP="00717C52">
            <w:pPr>
              <w:pStyle w:val="a4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6CF1" w:rsidRPr="00717C52" w:rsidTr="00717C52">
        <w:tc>
          <w:tcPr>
            <w:tcW w:w="3652" w:type="dxa"/>
          </w:tcPr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lastRenderedPageBreak/>
              <w:t>7.Виды и формы организации учебного процесса</w:t>
            </w:r>
          </w:p>
        </w:tc>
        <w:tc>
          <w:tcPr>
            <w:tcW w:w="11962" w:type="dxa"/>
          </w:tcPr>
          <w:p w:rsidR="00F76CF1" w:rsidRPr="00717C52" w:rsidRDefault="00F76CF1" w:rsidP="00717C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</w:rPr>
              <w:t>Формы организации урока: проблемный диалог, парная и групповая работа, творческая работа, заочная экскурсия в Музейный дом, театрализация, ролевая игра, заседание научного клуба «Ключ и заря».</w:t>
            </w:r>
          </w:p>
          <w:p w:rsidR="00F76CF1" w:rsidRPr="00717C52" w:rsidRDefault="00F76CF1" w:rsidP="00717C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Виды занятий: </w:t>
            </w:r>
          </w:p>
          <w:p w:rsidR="00F76CF1" w:rsidRPr="00717C52" w:rsidRDefault="00F76CF1" w:rsidP="00717C5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>Урок открытия нового знания</w:t>
            </w:r>
          </w:p>
          <w:p w:rsidR="00F76CF1" w:rsidRPr="00717C52" w:rsidRDefault="00F76CF1" w:rsidP="00717C52">
            <w:pPr>
              <w:numPr>
                <w:ilvl w:val="0"/>
                <w:numId w:val="19"/>
              </w:numPr>
              <w:shd w:val="clear" w:color="auto" w:fill="FFFFFF"/>
              <w:spacing w:after="0" w:line="235" w:lineRule="exact"/>
              <w:ind w:right="307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17C5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Урок рефлексии (закрепление, повторение, контроль)</w:t>
            </w:r>
          </w:p>
          <w:p w:rsidR="00F76CF1" w:rsidRPr="00717C52" w:rsidRDefault="00F76CF1" w:rsidP="00717C52">
            <w:pPr>
              <w:numPr>
                <w:ilvl w:val="0"/>
                <w:numId w:val="20"/>
              </w:numPr>
              <w:shd w:val="clear" w:color="auto" w:fill="FFFFFF"/>
              <w:spacing w:after="0" w:line="226" w:lineRule="exact"/>
              <w:ind w:right="48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Урок развития речи </w:t>
            </w:r>
          </w:p>
          <w:p w:rsidR="00F76CF1" w:rsidRPr="00717C52" w:rsidRDefault="00F76CF1" w:rsidP="00717C52">
            <w:pPr>
              <w:numPr>
                <w:ilvl w:val="0"/>
                <w:numId w:val="20"/>
              </w:numPr>
              <w:shd w:val="clear" w:color="auto" w:fill="FFFFFF"/>
              <w:spacing w:after="0" w:line="226" w:lineRule="exact"/>
              <w:ind w:right="48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>Урок экскурсия</w:t>
            </w:r>
          </w:p>
        </w:tc>
      </w:tr>
      <w:tr w:rsidR="00F76CF1" w:rsidRPr="00717C52" w:rsidTr="00717C52">
        <w:tc>
          <w:tcPr>
            <w:tcW w:w="3652" w:type="dxa"/>
          </w:tcPr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Виды  контроля </w:t>
            </w:r>
          </w:p>
        </w:tc>
        <w:tc>
          <w:tcPr>
            <w:tcW w:w="11962" w:type="dxa"/>
          </w:tcPr>
          <w:p w:rsidR="00F76CF1" w:rsidRDefault="00F76CF1" w:rsidP="00726D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 программе  предусмотрена многоуровневая  система  контроля  знаний: </w:t>
            </w:r>
          </w:p>
          <w:p w:rsidR="00F76CF1" w:rsidRPr="006E4F9F" w:rsidRDefault="00F76CF1" w:rsidP="00726DD8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4F9F">
              <w:rPr>
                <w:rFonts w:ascii="Times New Roman" w:hAnsi="Times New Roman"/>
                <w:sz w:val="28"/>
                <w:szCs w:val="28"/>
                <w:lang w:eastAsia="ru-RU"/>
              </w:rPr>
              <w:t>Самоконтроль – при  введении  нового  материала</w:t>
            </w:r>
          </w:p>
          <w:p w:rsidR="00F76CF1" w:rsidRPr="006E4F9F" w:rsidRDefault="00F76CF1" w:rsidP="00726DD8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4F9F">
              <w:rPr>
                <w:rFonts w:ascii="Times New Roman" w:hAnsi="Times New Roman"/>
                <w:sz w:val="28"/>
                <w:szCs w:val="28"/>
                <w:lang w:eastAsia="ru-RU"/>
              </w:rPr>
              <w:t>Взаимоконтроль – в  процессе  отработки  нового  материала</w:t>
            </w:r>
          </w:p>
          <w:p w:rsidR="00F76CF1" w:rsidRPr="006E4F9F" w:rsidRDefault="00F76CF1" w:rsidP="00726DD8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6E4F9F">
              <w:rPr>
                <w:rFonts w:ascii="Times New Roman" w:hAnsi="Times New Roman"/>
                <w:sz w:val="28"/>
                <w:szCs w:val="28"/>
                <w:lang w:eastAsia="ru-RU"/>
              </w:rPr>
              <w:t>Текущий</w:t>
            </w:r>
            <w:proofErr w:type="gramEnd"/>
            <w:r w:rsidRPr="006E4F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при  проведении  проверочных  работ</w:t>
            </w:r>
          </w:p>
          <w:p w:rsidR="00F76CF1" w:rsidRDefault="00F76CF1" w:rsidP="00726DD8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4F9F">
              <w:rPr>
                <w:rFonts w:ascii="Times New Roman" w:hAnsi="Times New Roman"/>
                <w:sz w:val="28"/>
                <w:szCs w:val="28"/>
                <w:lang w:eastAsia="ru-RU"/>
              </w:rPr>
              <w:t>Итоговый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F76CF1" w:rsidRPr="00717C52" w:rsidRDefault="00F76CF1" w:rsidP="00726D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Промежуточная аттестация  включает  в  себя творческую работу с  текстом и тесты, проводится в период, обозначенный  учебным  планом.</w:t>
            </w:r>
          </w:p>
        </w:tc>
      </w:tr>
      <w:tr w:rsidR="00F76CF1" w:rsidRPr="00717C52" w:rsidTr="00717C52">
        <w:tc>
          <w:tcPr>
            <w:tcW w:w="3652" w:type="dxa"/>
          </w:tcPr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>. Материально-техническое обеспечение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2" w:type="dxa"/>
          </w:tcPr>
          <w:p w:rsidR="00F76CF1" w:rsidRPr="00717C52" w:rsidRDefault="00F76CF1" w:rsidP="00717C5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Чуракова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>Н.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>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7C52">
              <w:rPr>
                <w:rFonts w:ascii="Times New Roman" w:hAnsi="Times New Roman"/>
                <w:sz w:val="28"/>
                <w:szCs w:val="28"/>
              </w:rPr>
              <w:t>Литературное чтение. 4 класс. Учебник. В 2 ч.- М.: Академкнига /Учебник. 2013г.</w:t>
            </w:r>
          </w:p>
          <w:p w:rsidR="00F76CF1" w:rsidRPr="00717C52" w:rsidRDefault="00F76CF1" w:rsidP="0071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Чуракова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Н.А.,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</w:rPr>
              <w:t>Малаховская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</w:rPr>
              <w:t xml:space="preserve"> О.В. Литературное чтение. 4  класс. Методическое пособие. – М.: Академкнига/Учебник.</w:t>
            </w:r>
          </w:p>
          <w:p w:rsidR="00F76CF1" w:rsidRPr="00717C52" w:rsidRDefault="00F76CF1" w:rsidP="00717C5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>Электронные информационные ресурсы.</w:t>
            </w:r>
          </w:p>
          <w:p w:rsidR="00F76CF1" w:rsidRPr="00717C52" w:rsidRDefault="00F76CF1" w:rsidP="00717C52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717C52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lastRenderedPageBreak/>
              <w:t>Для учителя:</w:t>
            </w:r>
          </w:p>
          <w:p w:rsidR="00F76CF1" w:rsidRPr="00717C52" w:rsidRDefault="00F76CF1" w:rsidP="00717C52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Единая коллекция Цифровых Образовательных Ресурсов: </w:t>
            </w:r>
            <w:hyperlink r:id="rId10" w:history="1"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://</w:t>
              </w:r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school</w:t>
              </w:r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-</w:t>
              </w:r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collection</w:t>
              </w:r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edu</w:t>
              </w:r>
              <w:proofErr w:type="spellEnd"/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76CF1" w:rsidRPr="00717C52" w:rsidRDefault="00F76CF1" w:rsidP="00717C52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Справочно-информационный Интернет-портал: </w:t>
            </w:r>
            <w:r w:rsidRPr="00717C52">
              <w:rPr>
                <w:rFonts w:ascii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>://</w:t>
            </w:r>
            <w:r w:rsidRPr="00717C52"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</w:t>
            </w: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  <w:lang w:val="en-US" w:eastAsia="ru-RU"/>
              </w:rPr>
              <w:t>gramota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  <w:p w:rsidR="00F76CF1" w:rsidRPr="00717C52" w:rsidRDefault="00F76CF1" w:rsidP="00717C52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Я иду на урок (материалы к уроку): </w:t>
            </w:r>
            <w:hyperlink r:id="rId11" w:history="1"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nsc</w:t>
              </w:r>
              <w:proofErr w:type="spellEnd"/>
            </w:hyperlink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1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  <w:lang w:val="en-US" w:eastAsia="ru-RU"/>
              </w:rPr>
              <w:t>september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  <w:lang w:val="en-US" w:eastAsia="ru-RU"/>
              </w:rPr>
              <w:t>ry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  <w:lang w:val="en-US" w:eastAsia="ru-RU"/>
              </w:rPr>
              <w:t>urok</w:t>
            </w:r>
            <w:proofErr w:type="spellEnd"/>
          </w:p>
          <w:p w:rsidR="00F76CF1" w:rsidRPr="00717C52" w:rsidRDefault="00F76CF1" w:rsidP="00717C52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>Презентации к урокам «Начальная школа»:</w:t>
            </w:r>
            <w:hyperlink r:id="rId12" w:history="1"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nachlka</w:t>
              </w:r>
              <w:proofErr w:type="spellEnd"/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info</w:t>
              </w:r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/</w:t>
              </w:r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about</w:t>
              </w:r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/193</w:t>
              </w:r>
            </w:hyperlink>
          </w:p>
          <w:p w:rsidR="00F76CF1" w:rsidRPr="00717C52" w:rsidRDefault="00F76CF1" w:rsidP="00717C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7C52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Для учащихся:</w:t>
            </w:r>
          </w:p>
          <w:p w:rsidR="00F76CF1" w:rsidRPr="00717C52" w:rsidRDefault="00F76CF1" w:rsidP="00717C52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Справочно-информационный Интернет-портал: </w:t>
            </w:r>
            <w:hyperlink r:id="rId13" w:history="1"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://</w:t>
              </w:r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gramota</w:t>
              </w:r>
              <w:proofErr w:type="spellEnd"/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76CF1" w:rsidRPr="00717C52" w:rsidRDefault="00F76CF1" w:rsidP="00717C52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Информационно-справочный портал: </w:t>
            </w:r>
            <w:hyperlink r:id="rId14" w:history="1"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Libraru</w:t>
              </w:r>
              <w:proofErr w:type="spellEnd"/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76CF1" w:rsidRPr="00717C52" w:rsidRDefault="00F76CF1" w:rsidP="00717C52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Универсальная энциклопедия: 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717C52">
              <w:rPr>
                <w:rFonts w:ascii="Times New Roman" w:hAnsi="Times New Roman"/>
                <w:sz w:val="28"/>
                <w:szCs w:val="28"/>
                <w:lang w:val="en-US" w:eastAsia="ru-RU"/>
              </w:rPr>
              <w:t>wikipedia.org</w:t>
            </w:r>
          </w:p>
          <w:p w:rsidR="00F76CF1" w:rsidRPr="00717C52" w:rsidRDefault="00F76CF1" w:rsidP="00717C52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>Большая коллекция рефератов:</w:t>
            </w:r>
            <w:r w:rsidRPr="00717C52"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</w:t>
            </w: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  <w:lang w:val="en-US" w:eastAsia="ru-RU"/>
              </w:rPr>
              <w:t>referat</w:t>
            </w:r>
            <w:proofErr w:type="spellEnd"/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717C52">
              <w:rPr>
                <w:rFonts w:ascii="Times New Roman" w:hAnsi="Times New Roman"/>
                <w:sz w:val="28"/>
                <w:szCs w:val="28"/>
                <w:lang w:val="en-US" w:eastAsia="ru-RU"/>
              </w:rPr>
              <w:t>su</w:t>
            </w:r>
            <w:proofErr w:type="spellEnd"/>
          </w:p>
          <w:p w:rsidR="00F76CF1" w:rsidRPr="00717C52" w:rsidRDefault="00F76CF1" w:rsidP="00717C52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Рефераты, сочинения, библиотеки: </w:t>
            </w:r>
            <w:hyperlink r:id="rId15" w:history="1"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shkolnik</w:t>
              </w:r>
              <w:proofErr w:type="spellEnd"/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76CF1" w:rsidRPr="00717C52" w:rsidRDefault="00F76CF1" w:rsidP="00717C52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7C52">
              <w:rPr>
                <w:rFonts w:ascii="Times New Roman" w:hAnsi="Times New Roman"/>
                <w:sz w:val="28"/>
                <w:szCs w:val="28"/>
                <w:lang w:val="en-US" w:eastAsia="ru-RU"/>
              </w:rPr>
              <w:t>Online</w:t>
            </w: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энциклопедия: </w:t>
            </w:r>
            <w:hyperlink r:id="rId16" w:history="1"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poznaiko</w:t>
              </w:r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717C52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717C52"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</w:t>
            </w: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717C52">
              <w:rPr>
                <w:rFonts w:ascii="Times New Roman" w:hAnsi="Times New Roman"/>
                <w:sz w:val="28"/>
                <w:szCs w:val="28"/>
                <w:lang w:val="en-US" w:eastAsia="ru-RU"/>
              </w:rPr>
              <w:t>potomy</w:t>
            </w:r>
            <w:r w:rsidRPr="00717C5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717C52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</w:p>
          <w:p w:rsidR="00F76CF1" w:rsidRPr="00717C52" w:rsidRDefault="00F76CF1" w:rsidP="00717C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76CF1" w:rsidRDefault="000F3DD8" w:rsidP="007D59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</w:p>
    <w:p w:rsidR="000F3DD8" w:rsidRDefault="000F3DD8" w:rsidP="007D59A9">
      <w:pPr>
        <w:rPr>
          <w:rFonts w:ascii="Times New Roman" w:hAnsi="Times New Roman"/>
          <w:sz w:val="28"/>
          <w:szCs w:val="28"/>
        </w:rPr>
      </w:pPr>
    </w:p>
    <w:p w:rsidR="000F3DD8" w:rsidRDefault="000F3DD8" w:rsidP="007D59A9">
      <w:pPr>
        <w:rPr>
          <w:rFonts w:ascii="Times New Roman" w:hAnsi="Times New Roman"/>
          <w:sz w:val="28"/>
          <w:szCs w:val="28"/>
        </w:rPr>
      </w:pPr>
    </w:p>
    <w:p w:rsidR="000F3DD8" w:rsidRDefault="000F3DD8" w:rsidP="007D59A9">
      <w:pPr>
        <w:rPr>
          <w:rFonts w:ascii="Times New Roman" w:hAnsi="Times New Roman"/>
          <w:sz w:val="28"/>
          <w:szCs w:val="28"/>
        </w:rPr>
      </w:pPr>
    </w:p>
    <w:p w:rsidR="000F3DD8" w:rsidRDefault="000F3DD8" w:rsidP="007D59A9">
      <w:pPr>
        <w:rPr>
          <w:rFonts w:ascii="Times New Roman" w:hAnsi="Times New Roman"/>
          <w:sz w:val="28"/>
          <w:szCs w:val="28"/>
        </w:rPr>
      </w:pPr>
    </w:p>
    <w:p w:rsidR="000F3DD8" w:rsidRDefault="000F3DD8" w:rsidP="007D59A9">
      <w:pPr>
        <w:rPr>
          <w:rFonts w:ascii="Times New Roman" w:hAnsi="Times New Roman"/>
          <w:sz w:val="28"/>
          <w:szCs w:val="28"/>
        </w:rPr>
      </w:pPr>
    </w:p>
    <w:p w:rsidR="000F3DD8" w:rsidRDefault="000F3DD8" w:rsidP="007D59A9">
      <w:pPr>
        <w:rPr>
          <w:rFonts w:ascii="Times New Roman" w:hAnsi="Times New Roman"/>
          <w:sz w:val="28"/>
          <w:szCs w:val="28"/>
        </w:rPr>
      </w:pPr>
    </w:p>
    <w:p w:rsidR="000F3DD8" w:rsidRDefault="000F3DD8" w:rsidP="007D59A9">
      <w:pPr>
        <w:rPr>
          <w:rFonts w:ascii="Times New Roman" w:hAnsi="Times New Roman"/>
          <w:sz w:val="28"/>
          <w:szCs w:val="28"/>
        </w:rPr>
      </w:pPr>
    </w:p>
    <w:p w:rsidR="000F3DD8" w:rsidRDefault="000F3DD8" w:rsidP="007D59A9">
      <w:pPr>
        <w:rPr>
          <w:rFonts w:ascii="Times New Roman" w:hAnsi="Times New Roman"/>
          <w:sz w:val="28"/>
          <w:szCs w:val="28"/>
        </w:rPr>
      </w:pPr>
    </w:p>
    <w:p w:rsidR="000F3DD8" w:rsidRDefault="000F3DD8" w:rsidP="007D59A9">
      <w:pPr>
        <w:rPr>
          <w:rFonts w:ascii="Times New Roman" w:hAnsi="Times New Roman"/>
          <w:sz w:val="28"/>
          <w:szCs w:val="28"/>
        </w:rPr>
      </w:pPr>
    </w:p>
    <w:p w:rsidR="000F3DD8" w:rsidRPr="009B382A" w:rsidRDefault="000F3DD8" w:rsidP="007D59A9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F3DD8" w:rsidRPr="009B382A" w:rsidSect="00A767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900" w:rsidRDefault="00952900" w:rsidP="00B9251C">
      <w:pPr>
        <w:spacing w:after="0" w:line="240" w:lineRule="auto"/>
      </w:pPr>
      <w:r>
        <w:separator/>
      </w:r>
    </w:p>
  </w:endnote>
  <w:endnote w:type="continuationSeparator" w:id="0">
    <w:p w:rsidR="00952900" w:rsidRDefault="00952900" w:rsidP="00B92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900" w:rsidRDefault="00952900" w:rsidP="00B9251C">
      <w:pPr>
        <w:spacing w:after="0" w:line="240" w:lineRule="auto"/>
      </w:pPr>
      <w:r>
        <w:separator/>
      </w:r>
    </w:p>
  </w:footnote>
  <w:footnote w:type="continuationSeparator" w:id="0">
    <w:p w:rsidR="00952900" w:rsidRDefault="00952900" w:rsidP="00B92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7A44"/>
    <w:multiLevelType w:val="hybridMultilevel"/>
    <w:tmpl w:val="88DE1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7D42A4"/>
    <w:multiLevelType w:val="hybridMultilevel"/>
    <w:tmpl w:val="B85E6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E48A9"/>
    <w:multiLevelType w:val="hybridMultilevel"/>
    <w:tmpl w:val="A1CA6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1B33382"/>
    <w:multiLevelType w:val="hybridMultilevel"/>
    <w:tmpl w:val="67325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E29D9"/>
    <w:multiLevelType w:val="hybridMultilevel"/>
    <w:tmpl w:val="DE04D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AE11B9"/>
    <w:multiLevelType w:val="hybridMultilevel"/>
    <w:tmpl w:val="472E0F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2EC6560"/>
    <w:multiLevelType w:val="hybridMultilevel"/>
    <w:tmpl w:val="A886BF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591AA2"/>
    <w:multiLevelType w:val="hybridMultilevel"/>
    <w:tmpl w:val="C9DEBF34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9646D87"/>
    <w:multiLevelType w:val="hybridMultilevel"/>
    <w:tmpl w:val="34CE0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2F5200"/>
    <w:multiLevelType w:val="hybridMultilevel"/>
    <w:tmpl w:val="25A82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3301A2"/>
    <w:multiLevelType w:val="hybridMultilevel"/>
    <w:tmpl w:val="9E3CD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571954"/>
    <w:multiLevelType w:val="hybridMultilevel"/>
    <w:tmpl w:val="3F6C83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48C40E7"/>
    <w:multiLevelType w:val="hybridMultilevel"/>
    <w:tmpl w:val="3E828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DA03C4"/>
    <w:multiLevelType w:val="hybridMultilevel"/>
    <w:tmpl w:val="67E06E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A26249A"/>
    <w:multiLevelType w:val="hybridMultilevel"/>
    <w:tmpl w:val="189A3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371A40"/>
    <w:multiLevelType w:val="hybridMultilevel"/>
    <w:tmpl w:val="7CB0D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0579B6"/>
    <w:multiLevelType w:val="hybridMultilevel"/>
    <w:tmpl w:val="F6642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BF5709"/>
    <w:multiLevelType w:val="hybridMultilevel"/>
    <w:tmpl w:val="88CC8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8D1DA1"/>
    <w:multiLevelType w:val="hybridMultilevel"/>
    <w:tmpl w:val="B1743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B070BE"/>
    <w:multiLevelType w:val="hybridMultilevel"/>
    <w:tmpl w:val="DFAA219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72A02327"/>
    <w:multiLevelType w:val="hybridMultilevel"/>
    <w:tmpl w:val="629466E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53418E5"/>
    <w:multiLevelType w:val="hybridMultilevel"/>
    <w:tmpl w:val="7AE66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1"/>
  </w:num>
  <w:num w:numId="4">
    <w:abstractNumId w:val="7"/>
  </w:num>
  <w:num w:numId="5">
    <w:abstractNumId w:val="0"/>
  </w:num>
  <w:num w:numId="6">
    <w:abstractNumId w:val="15"/>
  </w:num>
  <w:num w:numId="7">
    <w:abstractNumId w:val="4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6"/>
  </w:num>
  <w:num w:numId="11">
    <w:abstractNumId w:val="12"/>
  </w:num>
  <w:num w:numId="12">
    <w:abstractNumId w:val="6"/>
  </w:num>
  <w:num w:numId="13">
    <w:abstractNumId w:val="19"/>
  </w:num>
  <w:num w:numId="14">
    <w:abstractNumId w:val="1"/>
  </w:num>
  <w:num w:numId="15">
    <w:abstractNumId w:val="9"/>
  </w:num>
  <w:num w:numId="16">
    <w:abstractNumId w:val="3"/>
  </w:num>
  <w:num w:numId="17">
    <w:abstractNumId w:val="10"/>
  </w:num>
  <w:num w:numId="18">
    <w:abstractNumId w:val="8"/>
  </w:num>
  <w:num w:numId="19">
    <w:abstractNumId w:val="14"/>
  </w:num>
  <w:num w:numId="20">
    <w:abstractNumId w:val="21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7135"/>
    <w:rsid w:val="00066542"/>
    <w:rsid w:val="0008499C"/>
    <w:rsid w:val="000869C2"/>
    <w:rsid w:val="00091E7A"/>
    <w:rsid w:val="000A49D4"/>
    <w:rsid w:val="000D59C5"/>
    <w:rsid w:val="000F3DD8"/>
    <w:rsid w:val="00137D86"/>
    <w:rsid w:val="00141ED7"/>
    <w:rsid w:val="00157695"/>
    <w:rsid w:val="00185CAA"/>
    <w:rsid w:val="00220129"/>
    <w:rsid w:val="00246135"/>
    <w:rsid w:val="00254D4C"/>
    <w:rsid w:val="002A2753"/>
    <w:rsid w:val="002F17F6"/>
    <w:rsid w:val="00305894"/>
    <w:rsid w:val="003266C4"/>
    <w:rsid w:val="00330E1F"/>
    <w:rsid w:val="003D6673"/>
    <w:rsid w:val="004E19BA"/>
    <w:rsid w:val="005300D3"/>
    <w:rsid w:val="00550CFD"/>
    <w:rsid w:val="00592F6C"/>
    <w:rsid w:val="00671F21"/>
    <w:rsid w:val="006A067D"/>
    <w:rsid w:val="006B7270"/>
    <w:rsid w:val="006E4F9F"/>
    <w:rsid w:val="00703E32"/>
    <w:rsid w:val="00707597"/>
    <w:rsid w:val="00717C52"/>
    <w:rsid w:val="00717E6F"/>
    <w:rsid w:val="00726DD8"/>
    <w:rsid w:val="0073658A"/>
    <w:rsid w:val="00756EDA"/>
    <w:rsid w:val="007770C1"/>
    <w:rsid w:val="00787837"/>
    <w:rsid w:val="007D59A9"/>
    <w:rsid w:val="00807135"/>
    <w:rsid w:val="00831E8E"/>
    <w:rsid w:val="008F37A8"/>
    <w:rsid w:val="00904090"/>
    <w:rsid w:val="00932BB4"/>
    <w:rsid w:val="009356A6"/>
    <w:rsid w:val="00951179"/>
    <w:rsid w:val="00952900"/>
    <w:rsid w:val="00965C2F"/>
    <w:rsid w:val="009B382A"/>
    <w:rsid w:val="009C6816"/>
    <w:rsid w:val="009F778E"/>
    <w:rsid w:val="00A1468A"/>
    <w:rsid w:val="00A71ED0"/>
    <w:rsid w:val="00A767F6"/>
    <w:rsid w:val="00A825E4"/>
    <w:rsid w:val="00B11015"/>
    <w:rsid w:val="00B9251C"/>
    <w:rsid w:val="00BB240E"/>
    <w:rsid w:val="00BB53C2"/>
    <w:rsid w:val="00C95D52"/>
    <w:rsid w:val="00CC2A7E"/>
    <w:rsid w:val="00CE7BB3"/>
    <w:rsid w:val="00CF52A0"/>
    <w:rsid w:val="00D535AB"/>
    <w:rsid w:val="00DF26E4"/>
    <w:rsid w:val="00E00A20"/>
    <w:rsid w:val="00E2713D"/>
    <w:rsid w:val="00E4225B"/>
    <w:rsid w:val="00E84D09"/>
    <w:rsid w:val="00F115B2"/>
    <w:rsid w:val="00F717EA"/>
    <w:rsid w:val="00F76CF1"/>
    <w:rsid w:val="00FD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D09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305894"/>
    <w:pPr>
      <w:keepNext/>
      <w:spacing w:before="240" w:after="60" w:line="240" w:lineRule="auto"/>
      <w:ind w:firstLine="567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305894"/>
    <w:rPr>
      <w:rFonts w:ascii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99"/>
    <w:rsid w:val="00A76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767F6"/>
    <w:pPr>
      <w:ind w:left="720"/>
      <w:contextualSpacing/>
    </w:pPr>
  </w:style>
  <w:style w:type="paragraph" w:customStyle="1" w:styleId="Osnova">
    <w:name w:val="Osnova"/>
    <w:basedOn w:val="a"/>
    <w:uiPriority w:val="99"/>
    <w:semiHidden/>
    <w:rsid w:val="00A767F6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 w:eastAsia="ru-RU"/>
    </w:rPr>
  </w:style>
  <w:style w:type="character" w:customStyle="1" w:styleId="Zag11">
    <w:name w:val="Zag_11"/>
    <w:uiPriority w:val="99"/>
    <w:rsid w:val="00A767F6"/>
  </w:style>
  <w:style w:type="character" w:customStyle="1" w:styleId="Bodytext">
    <w:name w:val="Body text_"/>
    <w:link w:val="Bodytext1"/>
    <w:uiPriority w:val="99"/>
    <w:locked/>
    <w:rsid w:val="00E4225B"/>
    <w:rPr>
      <w:rFonts w:cs="Times New Roman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E4225B"/>
    <w:pPr>
      <w:shd w:val="clear" w:color="auto" w:fill="FFFFFF"/>
      <w:spacing w:after="0" w:line="240" w:lineRule="atLeast"/>
    </w:pPr>
  </w:style>
  <w:style w:type="character" w:customStyle="1" w:styleId="1">
    <w:name w:val="Основной текст1"/>
    <w:uiPriority w:val="99"/>
    <w:rsid w:val="00305894"/>
    <w:rPr>
      <w:rFonts w:cs="Times New Roman"/>
      <w:shd w:val="clear" w:color="auto" w:fill="FFFFFF"/>
    </w:rPr>
  </w:style>
  <w:style w:type="paragraph" w:styleId="a5">
    <w:name w:val="header"/>
    <w:basedOn w:val="a"/>
    <w:link w:val="a6"/>
    <w:uiPriority w:val="99"/>
    <w:rsid w:val="00B92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B9251C"/>
    <w:rPr>
      <w:rFonts w:cs="Times New Roman"/>
    </w:rPr>
  </w:style>
  <w:style w:type="paragraph" w:styleId="a7">
    <w:name w:val="footer"/>
    <w:basedOn w:val="a"/>
    <w:link w:val="a8"/>
    <w:uiPriority w:val="99"/>
    <w:rsid w:val="00B92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B9251C"/>
    <w:rPr>
      <w:rFonts w:cs="Times New Roman"/>
    </w:rPr>
  </w:style>
  <w:style w:type="paragraph" w:customStyle="1" w:styleId="Style12">
    <w:name w:val="Style12"/>
    <w:basedOn w:val="a"/>
    <w:uiPriority w:val="99"/>
    <w:rsid w:val="00B9251C"/>
    <w:pPr>
      <w:widowControl w:val="0"/>
      <w:autoSpaceDE w:val="0"/>
      <w:autoSpaceDN w:val="0"/>
      <w:adjustRightInd w:val="0"/>
      <w:spacing w:after="0" w:line="235" w:lineRule="exact"/>
      <w:ind w:firstLine="312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70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ramota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achlka.info/about/19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oznaiko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sc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hkolnik.ru" TargetMode="External"/><Relationship Id="rId10" Type="http://schemas.openxmlformats.org/officeDocument/2006/relationships/hyperlink" Target="http://school-collection.edu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Librar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E34BD-00A4-44EA-BE2B-4EE9AAA2E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11</Pages>
  <Words>2597</Words>
  <Characters>14805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Коновалова Людмила</cp:lastModifiedBy>
  <cp:revision>25</cp:revision>
  <cp:lastPrinted>2017-09-04T13:42:00Z</cp:lastPrinted>
  <dcterms:created xsi:type="dcterms:W3CDTF">2016-10-09T05:14:00Z</dcterms:created>
  <dcterms:modified xsi:type="dcterms:W3CDTF">2018-10-21T16:57:00Z</dcterms:modified>
</cp:coreProperties>
</file>