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EEB" w:rsidRPr="00B10FB4" w:rsidRDefault="00DD7E01" w:rsidP="009D1CA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9604014" cy="6922645"/>
            <wp:effectExtent l="0" t="0" r="0" b="0"/>
            <wp:docPr id="1" name="Рисунок 1" descr="C:\Users\Галина\Desktop\математика титу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математика титульн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2301" cy="69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845" w:rsidRDefault="00BA6395" w:rsidP="00C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F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включает: </w:t>
      </w:r>
    </w:p>
    <w:p w:rsidR="00B82BAC" w:rsidRPr="00C43845" w:rsidRDefault="00B82BAC" w:rsidP="00C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FB4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B10FB4">
        <w:rPr>
          <w:rFonts w:ascii="Times New Roman" w:hAnsi="Times New Roman" w:cs="Times New Roman"/>
          <w:bCs/>
          <w:sz w:val="28"/>
          <w:szCs w:val="28"/>
        </w:rPr>
        <w:t>, включающую нормативн</w:t>
      </w:r>
      <w:r w:rsidR="00FD2E4C" w:rsidRPr="00B10FB4">
        <w:rPr>
          <w:rFonts w:ascii="Times New Roman" w:hAnsi="Times New Roman" w:cs="Times New Roman"/>
          <w:bCs/>
          <w:sz w:val="28"/>
          <w:szCs w:val="28"/>
        </w:rPr>
        <w:t>ые правовые документы</w:t>
      </w:r>
      <w:r w:rsidR="003979CF" w:rsidRPr="00B10FB4">
        <w:rPr>
          <w:rFonts w:ascii="Times New Roman" w:hAnsi="Times New Roman" w:cs="Times New Roman"/>
          <w:sz w:val="28"/>
          <w:szCs w:val="28"/>
        </w:rPr>
        <w:t xml:space="preserve">, 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на основании которых разработана рабочая программа</w:t>
      </w:r>
      <w:r w:rsidR="003979CF" w:rsidRPr="00B10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E4C" w:rsidRPr="00B10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0FB4">
        <w:rPr>
          <w:rFonts w:ascii="Times New Roman" w:hAnsi="Times New Roman" w:cs="Times New Roman"/>
          <w:bCs/>
          <w:sz w:val="28"/>
          <w:szCs w:val="28"/>
        </w:rPr>
        <w:t xml:space="preserve"> и место учебного предмета в  учебном плане, цели его изучения, основные содержательные линии, требования к уровню подготовки обучающихся в  1 классе, </w:t>
      </w:r>
      <w:r w:rsidRPr="00B10FB4">
        <w:rPr>
          <w:rFonts w:ascii="Times New Roman" w:hAnsi="Times New Roman" w:cs="Times New Roman"/>
          <w:sz w:val="28"/>
          <w:szCs w:val="28"/>
        </w:rPr>
        <w:t xml:space="preserve">описание материально-технического обеспечения </w:t>
      </w:r>
    </w:p>
    <w:p w:rsidR="007D3A43" w:rsidRPr="00B10FB4" w:rsidRDefault="00B82BAC" w:rsidP="00C43845">
      <w:pPr>
        <w:widowControl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B10FB4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планирование, </w:t>
      </w:r>
      <w:r w:rsidRPr="00B10FB4">
        <w:rPr>
          <w:rFonts w:ascii="Times New Roman" w:hAnsi="Times New Roman" w:cs="Times New Roman"/>
          <w:bCs/>
          <w:sz w:val="28"/>
          <w:szCs w:val="28"/>
        </w:rPr>
        <w:t>содержащее тему урока, дату проведения, основное содержание, понятия и формы контроля</w:t>
      </w:r>
    </w:p>
    <w:p w:rsidR="007D3A43" w:rsidRPr="00F34F9D" w:rsidRDefault="00BA6395" w:rsidP="009D1CA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34F9D">
        <w:rPr>
          <w:rFonts w:ascii="Times New Roman" w:hAnsi="Times New Roman" w:cs="Times New Roman"/>
          <w:b/>
          <w:sz w:val="32"/>
          <w:szCs w:val="28"/>
        </w:rPr>
        <w:t>Пояснительная записка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8"/>
        <w:gridCol w:w="11534"/>
      </w:tblGrid>
      <w:tr w:rsidR="00B82BAC" w:rsidRPr="00B10FB4" w:rsidTr="00FD2E4C">
        <w:trPr>
          <w:trHeight w:val="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AC" w:rsidRPr="00B10FB4" w:rsidRDefault="00FD2E4C" w:rsidP="00C4384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82BA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Нормативн</w:t>
            </w:r>
            <w:r w:rsidR="00C43845">
              <w:rPr>
                <w:rFonts w:ascii="Times New Roman" w:hAnsi="Times New Roman" w:cs="Times New Roman"/>
                <w:b/>
                <w:sz w:val="28"/>
                <w:szCs w:val="28"/>
              </w:rPr>
              <w:t>о-правовые</w:t>
            </w:r>
            <w:r w:rsidR="00B82BA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документы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AC" w:rsidRPr="00B10FB4" w:rsidRDefault="00B82BAC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Программа  разработана на основе: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ФГОС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Образовательной программы МАОУ СОШ № 1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на основании учебного плана МАОУ СОШ № 1.</w:t>
            </w:r>
          </w:p>
          <w:p w:rsidR="00B82BAC" w:rsidRPr="00503602" w:rsidRDefault="00B82BAC" w:rsidP="00503602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примерной программы начального общего образования по курсу «Математика»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2. Цели и задачи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Цели обучения:</w:t>
            </w:r>
            <w:r w:rsidR="002B085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      </w:r>
          </w:p>
          <w:p w:rsidR="007D3A43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освоение основ математических знаний, формирование первоначальных представлений о математике;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воспитание интереса к математике, стремления использовать</w:t>
            </w:r>
            <w:r w:rsidR="009D1CAA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математические знания в </w:t>
            </w:r>
          </w:p>
          <w:p w:rsidR="002B0855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повседневной жизни.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FD2E4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FD2E4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программе, УМК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Характерными  особенностями  математики</w:t>
            </w:r>
            <w:r w:rsidR="002B085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УМК «Школа России»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являются:  наличие  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содержания,  обеспечивающего   формирование  общих  учебных   умений,  навыков   и   </w:t>
            </w:r>
          </w:p>
          <w:p w:rsidR="002B0855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способов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деятельности; возможность осуществлять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меж предметные 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связи с другими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учебными предметами начальной школы.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Учебный комплект «Математика. 1 класс»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авторов: Моро М.И., Волковой С.И., Степановой С.В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 с учетом возрастных особенностей детей и содержит такие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работы, которые не только помогают учащимся полно и прочно усвоить программный материал, но, и </w:t>
            </w:r>
          </w:p>
          <w:p w:rsidR="007D3A43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прививают интерес к предмету, снимают напряжение на уроках, позволяю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т каждому ребенку раскрыть свои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способности, проявить себя.</w:t>
            </w:r>
          </w:p>
          <w:p w:rsidR="00C43845" w:rsidRDefault="002B085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Логика изложения и содержание авторской программы полностью соответствуют </w:t>
            </w:r>
          </w:p>
          <w:p w:rsidR="002B0855" w:rsidRPr="00B10FB4" w:rsidRDefault="002B085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 федерального компонента государственного стандарта начального образования,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поэтому изменений в программу не внесено.</w:t>
            </w:r>
          </w:p>
        </w:tc>
      </w:tr>
      <w:tr w:rsidR="007D3A43" w:rsidRPr="00B10FB4" w:rsidTr="006520B3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Место предмета в учебном плане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503602" w:rsidP="0050360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602">
              <w:rPr>
                <w:rFonts w:ascii="Times New Roman" w:hAnsi="Times New Roman" w:cs="Times New Roman"/>
                <w:sz w:val="28"/>
              </w:rPr>
              <w:t>Предмет входит в предметную область «</w:t>
            </w:r>
            <w:r>
              <w:rPr>
                <w:rFonts w:ascii="Times New Roman" w:hAnsi="Times New Roman" w:cs="Times New Roman"/>
                <w:sz w:val="28"/>
              </w:rPr>
              <w:t>Математика и информатика</w:t>
            </w:r>
            <w:r w:rsidRPr="00503602">
              <w:rPr>
                <w:rFonts w:ascii="Times New Roman" w:hAnsi="Times New Roman" w:cs="Times New Roman"/>
                <w:sz w:val="28"/>
              </w:rPr>
              <w:t>».</w:t>
            </w:r>
            <w:r>
              <w:rPr>
                <w:sz w:val="28"/>
              </w:rPr>
              <w:t xml:space="preserve"> 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t>Курс рассчитан на 132 часа:  4 часа  в неделю в течение 33 учебных недель.</w:t>
            </w:r>
          </w:p>
        </w:tc>
      </w:tr>
      <w:tr w:rsidR="00FD2E4C" w:rsidRPr="00B10FB4" w:rsidTr="00FD2E4C">
        <w:trPr>
          <w:trHeight w:val="9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E4C" w:rsidRPr="00B10FB4" w:rsidRDefault="00FD2E4C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Содержание 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учебного </w:t>
            </w: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курса.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1. П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одготовка</w:t>
            </w: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изучению чисел. </w:t>
            </w:r>
          </w:p>
          <w:p w:rsidR="00C43845" w:rsidRDefault="00254842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Пространственные и временные</w:t>
            </w:r>
            <w:r w:rsidR="005C0D4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         </w:t>
            </w:r>
          </w:p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Сравнение предметов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 размеру: больше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меньше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выше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ниже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длиннее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короче;                  </w:t>
            </w:r>
          </w:p>
          <w:p w:rsidR="00F85EEF" w:rsidRPr="00B10FB4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 форме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круглый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квадратный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треугольный и др.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заимное расположение предметов: вверху, внизу, слева, справа, перед, за, между, рядом.                                                                                                            Направления движения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слева направо, справа налево, сверху вниз, снизу вверх.                                 Временные представления: сначала, потом, до, после, раньше, позже.                                    Сравнение групп предметов: больше, меньше, столько же, больше 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( меньше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) на…                              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Практическая  работа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Сравнение предметов по размеру и форме.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43845" w:rsidRDefault="00B10FB4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2. Ч</w:t>
            </w:r>
            <w:r w:rsidR="00766D31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исла от 1 до 10. Нумерация. </w:t>
            </w:r>
            <w:r w:rsidR="003D6688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Названия ,последовательность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и обозначение чисел от 1 до 10. </w:t>
            </w:r>
            <w:r w:rsidR="003D6688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Счёт реальных предметов и их изображений, движений, звуков и др.</w:t>
            </w:r>
            <w:r w:rsidR="003D6688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Получение числа прибавлением 1 к предыдущему числу, вычитание 1 из числа, </w:t>
            </w:r>
          </w:p>
          <w:p w:rsidR="00C43845" w:rsidRDefault="003D6688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непосредственно следующего за ним при счёте.                                                                                                Число 0. Его получение и обозначение.                                                                                              Сравнение чисел.                                                                                                                                    Равенство , неравенство. Знаки &gt; ,&lt;, =.                                                                                                        Состав чисел 2, 3, 4, 5. Монеты в 1р,,2р., 5р., 1к.,5к.,10к.                                                              Точка. Линии: кривая, прямая. Отрезок. Ломаная. Многоугольник. Углы, вершины, стороны многоугольника.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Длина отрезка.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антиметр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.                                                                                                                  Решение задач в одно действие на сложение и вычитание.                                                              Практическая работа: «Сравнение длин отрезков, измерение длины отрезка, построение отрезка заданной длины».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EEF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 от 1 до 10. Сложение и вычитание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Конкретный смысл и названия действий сложения и вычитания. Знаки +, -,=.                             Названия компонентов и результатов сложения и вычитания (их использование при чтении и записи числовых выражений).                                                                                                              Нахождение значений числовых выражений в одно – два действия без скобок.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Переместительное свойство сложения.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Приёмы вычислений: а) при сложении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– прибавление числа по частям, перестановка чисел,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б) при вычитании – вычитание числа по частям и вычитание на основе знания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>соответствующего случая сложения.                                                                                                                           Таблица сложения в пределах 10. Соответствующие случаи вычитания.                                    Сложение и вычитание с числом 0.                                                                                                   Нахождение числа, которое больше или меньше данного на несколько единиц. Решение задач в одно действие на сложение и вычитание.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F937A0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4. Ч</w:t>
            </w:r>
            <w:r w:rsidR="003F0F8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исла от 1 до 20. Нумерация.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Названия и последовательность чисел от 1 до 20. десятичный состав чисел от 11до 20.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>Чтение и запись чисел от 11 до 20. Сравнение чисел.                                                                                 Сложение и вычитание вида 10 + 7, 17 – 7, 17 – 10.                                                                       Сравнение чисел с помощью вычитания.                                                                                          Единица времени: час. Определение времени по числам с точностью до часа.                          Единицы длины: сантиметр, дециметр. Соотношения между ними.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Единицы массы: килограмм.                                                                                                                Единица вместимости: литр.                                                                                                                Практическая работа: «Единицы длины. Построение отрезков заданной длины.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F937A0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Числа от 1 до 20. Табличное сложение и вычитание                                                         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двух однозначных чисел, сумма которых больше, чем 10, с использованием изученных приёмов вычислений.                                                                                                            Таблица сложения и соответствующие случаи вычитания.                                                           Решение задач в одно – два действия на сложение и вычитание.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C43845" w:rsidRDefault="00C43845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D31" w:rsidRPr="00B10FB4" w:rsidRDefault="00F937A0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Итоговое повторение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Числа от1 до 20. Нумерация. Сравнение чисел. Табличное сложение и вычитание.</w:t>
            </w:r>
            <w:r w:rsidR="0063512C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Геометрические фигуры. Измерение и построение отрезков.                                                     Решение задач изученных видов.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ED8" w:rsidRPr="00B10FB4" w:rsidRDefault="00DC4ED8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A639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A0CE3" w:rsidRPr="00B10FB4">
              <w:rPr>
                <w:sz w:val="28"/>
                <w:szCs w:val="28"/>
              </w:rPr>
              <w:t xml:space="preserve"> </w:t>
            </w:r>
            <w:r w:rsidR="008A0CE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Требования к </w:t>
            </w:r>
            <w:r w:rsidR="00E25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8A0CE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результатам обучения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82" w:rsidRPr="00E25282" w:rsidRDefault="00E25282" w:rsidP="00E25282">
            <w:pPr>
              <w:tabs>
                <w:tab w:val="left" w:pos="1046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Личностные</w:t>
            </w:r>
          </w:p>
          <w:p w:rsidR="007D3A43" w:rsidRPr="00E25282" w:rsidRDefault="00BA6395" w:rsidP="00E25282">
            <w:pPr>
              <w:tabs>
                <w:tab w:val="left" w:pos="10462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 учащегося будут сформированы: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(элементарные) представления о самостоятельности и личной ответственности в процессе обучения математике;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представления о математических способах познания мира;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представления о целостности окружающего мира;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      </w:r>
          </w:p>
          <w:p w:rsidR="00E25282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осваивать положительный и позитивный стиль общения со сверстниками и взрослыми в школе</w:t>
            </w:r>
            <w:r w:rsidR="00E25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25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</w:t>
            </w:r>
          </w:p>
          <w:p w:rsidR="007D3A43" w:rsidRPr="00E25282" w:rsidRDefault="00E25282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Метапредметные                                                          </w:t>
            </w:r>
            <w:r w:rsidR="00BA6395" w:rsidRPr="00E25282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УУД</w:t>
            </w:r>
          </w:p>
          <w:p w:rsidR="007D3A43" w:rsidRPr="00E25282" w:rsidRDefault="00BA6395" w:rsidP="00E252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принимать учебную задачу, поставленную учителем, на разных этапах обучения;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применять предложенные учителем способы решения учебной задачи;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план действий для решения несложных учебных задач и следовать ему;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под руководством учителя учебные действия в практической и мыслительной форме;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осознавать результат учебных действий, описывать результаты действий, используя математическую терминологию;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пошаговый контроль своих действий под руководством учителя.</w:t>
            </w:r>
          </w:p>
          <w:p w:rsidR="007D3A43" w:rsidRPr="00B10FB4" w:rsidRDefault="00BA6395" w:rsidP="00E2528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B050"/>
                <w:sz w:val="28"/>
                <w:szCs w:val="28"/>
              </w:rPr>
            </w:pPr>
            <w:r w:rsidRPr="00B10FB4">
              <w:rPr>
                <w:b/>
                <w:sz w:val="28"/>
                <w:szCs w:val="28"/>
              </w:rPr>
              <w:t>Познавательные</w:t>
            </w:r>
            <w:r w:rsidR="00E25282">
              <w:rPr>
                <w:b/>
                <w:sz w:val="28"/>
                <w:szCs w:val="28"/>
              </w:rPr>
              <w:t xml:space="preserve"> УУД</w:t>
            </w:r>
            <w:r w:rsidRPr="00B10FB4">
              <w:rPr>
                <w:sz w:val="28"/>
                <w:szCs w:val="28"/>
              </w:rPr>
              <w:br/>
            </w:r>
            <w:r w:rsidRPr="00E25282">
              <w:rPr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строить простые модели (в форме схематических рисунков) математических понятий и использовать их при решении текстовых задач;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сравнение объектов с целью выделения их различных, различать существенные и несущественные признаки;</w:t>
            </w:r>
          </w:p>
          <w:p w:rsidR="00E25282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закономерность следования объектов и использовать ее для выполнения </w:t>
            </w:r>
          </w:p>
          <w:p w:rsidR="007D3A43" w:rsidRPr="00B10FB4" w:rsidRDefault="00BA6395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синтез как составление целого из частей;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начальное представление о базовых межпредметных понятиях: число, величина, геометрическая фигура;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и читать информацию, представленную разными способами (учебник, справочник, аудио и видео материалы и др.);</w:t>
            </w:r>
          </w:p>
          <w:p w:rsidR="00E25282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выделять из предложенного текста (рисунка) информацию по заданному условию, </w:t>
            </w:r>
          </w:p>
          <w:p w:rsidR="007D3A43" w:rsidRPr="00B10FB4" w:rsidRDefault="00BA6395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дополнять ею текст задачи с недостающими данными, составлять по ней текстовые задачи с разными вопросами и решать их;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и отбирать из разных источников информацию по заданной теме.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0FB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Коммуникативные </w:t>
            </w:r>
            <w:r w:rsidR="00E25282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УУД</w:t>
            </w:r>
            <w:r w:rsidRPr="00B10FB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br/>
            </w: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задавать вопросы и отвечать на вопросы партнера;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воспринимать и обсуждать различные точки зрения и подходы к выполнению задания, оценивать их;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уважительно вести диалог с товарищами;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      </w:r>
          </w:p>
          <w:p w:rsidR="00E25282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4ED8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и принимать элементарные правила работы в группе: проявлять </w:t>
            </w:r>
          </w:p>
          <w:p w:rsidR="00E25282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доброжелательное отношение к сверстникам, стремиться прислушиваться к мнению </w:t>
            </w:r>
          </w:p>
          <w:p w:rsidR="007D3A43" w:rsidRPr="00B10FB4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одноклассников и пр.;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взаимный контроль и оказывать в сотрудничестве необходимую взаимную помощь.</w:t>
            </w:r>
          </w:p>
          <w:p w:rsidR="00E25282" w:rsidRPr="00E25282" w:rsidRDefault="00E25282" w:rsidP="00E25282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sz w:val="28"/>
              </w:rPr>
            </w:pPr>
            <w:r w:rsidRPr="00E25282">
              <w:rPr>
                <w:rStyle w:val="a5"/>
                <w:rFonts w:ascii="Times New Roman" w:hAnsi="Times New Roman" w:cs="Times New Roman"/>
                <w:sz w:val="28"/>
              </w:rPr>
              <w:t>Предметные результаты</w:t>
            </w:r>
          </w:p>
          <w:p w:rsidR="007D3A43" w:rsidRPr="00E25282" w:rsidRDefault="00BA6395" w:rsidP="00E25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25282" w:rsidRPr="00E25282">
              <w:rPr>
                <w:rFonts w:ascii="Times New Roman" w:hAnsi="Times New Roman" w:cs="Times New Roman"/>
                <w:i/>
                <w:sz w:val="28"/>
                <w:szCs w:val="28"/>
              </w:rPr>
              <w:t>Числа и величины</w:t>
            </w:r>
          </w:p>
          <w:p w:rsidR="007D3A43" w:rsidRPr="00E25282" w:rsidRDefault="00BA6395" w:rsidP="00E25282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E25282">
              <w:rPr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счета;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читать, записывать, сравнивать (используя знаки сравнения «&gt;», « &lt;», « =», термины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«равенство» и «неравенство») и упорядочивать числа в пределах 20;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каждая цифра в их записи;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действия нумерационного характера: 15 + 1, 18 – 1, 10 + 6, 12 – 10, 14 – 4;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 последовательность чисел, составленную по заданному правилу;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правило, по которому составлена заданная последовательность чисел (увеличение или уменьшение числа на несколько единиц в пределах 20) и продолжать ее;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классификацию чисел по заданному или самостоятельно установленному признаку;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и записывать значения величины длины, используя изученные единицы измерения этой величины (сантиметр, дециметр)и соотношение между ними: 1 дм = 10 см.</w:t>
            </w:r>
          </w:p>
          <w:p w:rsidR="007D3A43" w:rsidRPr="00E25282" w:rsidRDefault="00E25282" w:rsidP="00E25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i/>
                <w:sz w:val="28"/>
                <w:szCs w:val="28"/>
              </w:rPr>
              <w:t>Арифметические действия. Сложение и вычитание</w:t>
            </w:r>
          </w:p>
          <w:p w:rsidR="007D3A43" w:rsidRPr="00E25282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      </w:r>
          </w:p>
          <w:p w:rsidR="00E25282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вычитание с использованием знания состава чисел из двух слагаемых и </w:t>
            </w:r>
          </w:p>
          <w:p w:rsidR="007D3A43" w:rsidRPr="00B10FB4" w:rsidRDefault="00BA6395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взаимосвязи между сложением и вычитанием (в пределах 10);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прием сложения (вычитания) с переходом через разряд в пределах 20.</w:t>
            </w:r>
          </w:p>
          <w:p w:rsidR="007D3A43" w:rsidRPr="00B10FB4" w:rsidRDefault="00E25282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текстовыми задачами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задачи (в 1 действие), в том числе и задачи практического содержания;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по серии рисунков рассказ с использованием математических терминов;</w:t>
            </w:r>
          </w:p>
          <w:p w:rsid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отличать текстовую задачу от рассказа; дополнять текст до задачи, вносить нужные </w:t>
            </w:r>
          </w:p>
          <w:p w:rsidR="007D3A43" w:rsidRPr="00B10FB4" w:rsidRDefault="00BA6395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изменения;</w:t>
            </w:r>
          </w:p>
          <w:p w:rsid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устанавливать зависимость между данными, представленными в задаче, и искомым, </w:t>
            </w:r>
          </w:p>
          <w:p w:rsidR="00554113" w:rsidRDefault="00BA6395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отражать ее на моделях, </w:t>
            </w:r>
          </w:p>
          <w:p w:rsidR="007D3A43" w:rsidRP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и объяснять арифметическое действие для решения</w:t>
            </w:r>
            <w:r w:rsidR="005541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A6395" w:rsidRPr="005541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задачи;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задачу по рисунку, по схеме, по решению;</w:t>
            </w:r>
          </w:p>
          <w:p w:rsidR="007D3A43" w:rsidRPr="00B10FB4" w:rsidRDefault="00554113" w:rsidP="00554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Пространственные отношения. Геометрические фигуры</w:t>
            </w:r>
            <w:r w:rsidR="00BA6395"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554113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смысл слов (слева, справа, вверху, внизу и др.), описывающих положение </w:t>
            </w:r>
          </w:p>
          <w:p w:rsidR="007D3A43" w:rsidRPr="00B10FB4" w:rsidRDefault="00BA6395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 на плоскости и в пространстве, следовать инструкции, описывающей положение предмета на плоскости;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описывать взаимное расположение предметов на плоскости и в пространстве ( слева, справа (левее – правее), вверху, внизу (выше – ниже), перед, за, между и др.;</w:t>
            </w:r>
          </w:p>
          <w:p w:rsidR="00554113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находить в окружающем мире предметы (части предметов), имеющие форму </w:t>
            </w:r>
          </w:p>
          <w:p w:rsidR="007D3A43" w:rsidRPr="00B10FB4" w:rsidRDefault="00BA6395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многоугольника (треугольника, четырехугольника и т.д., круга);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распознавать, называть, изображать геометрические фигуры  (точка, линии, прямая, отрезок, луч, ломаная, 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сходство и различие геометрических фигур (прямая, отрезок, луч).</w:t>
            </w:r>
          </w:p>
          <w:p w:rsidR="007D3A43" w:rsidRPr="00554113" w:rsidRDefault="00554113" w:rsidP="005541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Геометрические величины</w:t>
            </w:r>
          </w:p>
          <w:p w:rsidR="007D3A43" w:rsidRPr="00554113" w:rsidRDefault="00BA6395" w:rsidP="00E25282">
            <w:pPr>
              <w:tabs>
                <w:tab w:val="left" w:pos="5453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измерять (с помощью линейки) и записывать длину (предмета, отрезка), используя изученные единицы длины сантиметр и дециметр и соотношения между ними;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чертить отрезки заданной длины с помощью оцифрованной линейки;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единицу длины, соответствующую измеряемому предмету.</w:t>
            </w:r>
          </w:p>
          <w:p w:rsidR="007D3A43" w:rsidRPr="00554113" w:rsidRDefault="00554113" w:rsidP="00554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информацией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небольшие готовые таблицы;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строить несложные цепочки логических рассуждений;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верные логические высказывания по отношению к конкретному рисунку.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  <w:r w:rsidR="00BA639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 Виды и формы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организации учебного процесса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C2" w:rsidRPr="00B10FB4" w:rsidRDefault="00006CC2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урока: совместная с учителем учебно-познавательная и учебно-исследовательская деятельность; фронтальная, групповая, парная  и индивидуальная работа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Виды урока:</w:t>
            </w:r>
            <w:r w:rsidR="005C3C3A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ознакомления с новым  материалом,  урок закрепления изученного, урок контроля знаний, умений, навыков</w:t>
            </w:r>
          </w:p>
        </w:tc>
      </w:tr>
      <w:tr w:rsidR="00E62B61" w:rsidRPr="00B10FB4" w:rsidTr="00E62B61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61" w:rsidRPr="00E62B61" w:rsidRDefault="00E62B61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аттестация:</w:t>
            </w:r>
          </w:p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Комбинированная контрольная работа</w:t>
            </w:r>
          </w:p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предметных и метапредметных умений, полученных за курс математики 1 класса.</w:t>
            </w:r>
          </w:p>
          <w:p w:rsidR="00E62B61" w:rsidRDefault="00E62B61" w:rsidP="00E62B61">
            <w:pPr>
              <w:pStyle w:val="a8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Читать, записывать, сравнивать (используя знаки сравнения «&gt;», « &lt;», « =», термины «равенство» и «неравенство») и упорядочивать числа в пределах 20;</w:t>
            </w:r>
          </w:p>
          <w:p w:rsid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сложение и вычитание в пределах 20; </w:t>
            </w:r>
          </w:p>
          <w:p w:rsid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Чертить отрезки заданной длины с помощью оцифрованной линейки;</w:t>
            </w:r>
          </w:p>
          <w:p w:rsidR="00E62B61" w:rsidRP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Решать задачи в 1 действие.                                           </w:t>
            </w:r>
            <w:r>
              <w:rPr>
                <w:rStyle w:val="a5"/>
                <w:sz w:val="24"/>
                <w:szCs w:val="28"/>
              </w:rPr>
              <w:t xml:space="preserve">             </w:t>
            </w:r>
          </w:p>
        </w:tc>
      </w:tr>
      <w:tr w:rsidR="00FD2E4C" w:rsidRPr="00B10FB4" w:rsidTr="00766D31">
        <w:trPr>
          <w:trHeight w:val="6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E4C" w:rsidRPr="00B10FB4" w:rsidRDefault="00E62B61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  <w:r w:rsidR="00FD2E4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Материально-техническое обеспечение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В учебно-методический комплект по математике входят:</w:t>
            </w:r>
          </w:p>
          <w:p w:rsidR="00FD2E4C" w:rsidRPr="00B10FB4" w:rsidRDefault="00FD2E4C" w:rsidP="00E25282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Учебник «Математика. 1 класс» в двух частях/ М.И. Моро, С.И. Волкова, С.В. Степанова / Москва: «Просвещение», 2013.  </w:t>
            </w:r>
          </w:p>
          <w:p w:rsidR="00FD2E4C" w:rsidRPr="00B10FB4" w:rsidRDefault="00FD2E4C" w:rsidP="00E25282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пособие к учебнику «Математика.1 класс»/ М.А. Бантова, Г.В. Бельтюкова, С.В. Степанова /Москва: «Просвещение», 2012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пособие: «Поурочные разработки по математике» 1 класс И.О. Будённая, Л. С. Илюшин – Москва, Санкт-Петербург. «Просвещение», 2012г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 образовательные ресурсы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E4C" w:rsidRP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41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учителя: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http://nachalka.edu.ru/ ; http://www.metodkabinet.eu/ ; http://eorhelp.ru/;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</w:t>
            </w:r>
            <w:proofErr w:type="spellEnd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//school- collection.edu.ru; http://nsc. 1september.ru/</w:t>
            </w:r>
            <w:proofErr w:type="spellStart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urok</w:t>
            </w:r>
            <w:proofErr w:type="spellEnd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FD2E4C" w:rsidRP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41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учащихся: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http://www.nachalka.com/biblioteka, 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http://www.chat.ru/~grivik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A43" w:rsidRPr="00B10FB4" w:rsidRDefault="007D3A43">
      <w:pPr>
        <w:spacing w:after="0" w:line="240" w:lineRule="auto"/>
        <w:rPr>
          <w:rFonts w:cstheme="minorHAnsi"/>
          <w:bCs/>
          <w:sz w:val="28"/>
          <w:szCs w:val="28"/>
        </w:rPr>
      </w:pPr>
    </w:p>
    <w:p w:rsidR="00512C2E" w:rsidRDefault="00512C2E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Pr="00B10FB4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7D3A43" w:rsidRPr="00B10FB4" w:rsidRDefault="007D3A43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bookmarkStart w:id="0" w:name="_GoBack"/>
      <w:bookmarkEnd w:id="0"/>
    </w:p>
    <w:sectPr w:rsidR="007D3A43" w:rsidRPr="00B10FB4" w:rsidSect="006520B3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242A06"/>
    <w:multiLevelType w:val="hybridMultilevel"/>
    <w:tmpl w:val="62D85D9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1F1DF4"/>
    <w:multiLevelType w:val="hybridMultilevel"/>
    <w:tmpl w:val="A1CA2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963844"/>
    <w:multiLevelType w:val="hybridMultilevel"/>
    <w:tmpl w:val="D6506442"/>
    <w:lvl w:ilvl="0" w:tplc="BC742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23436ED"/>
    <w:multiLevelType w:val="hybridMultilevel"/>
    <w:tmpl w:val="FAD8C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3"/>
  </w:num>
  <w:num w:numId="3">
    <w:abstractNumId w:val="25"/>
  </w:num>
  <w:num w:numId="4">
    <w:abstractNumId w:val="15"/>
  </w:num>
  <w:num w:numId="5">
    <w:abstractNumId w:val="26"/>
  </w:num>
  <w:num w:numId="6">
    <w:abstractNumId w:val="27"/>
  </w:num>
  <w:num w:numId="7">
    <w:abstractNumId w:val="7"/>
  </w:num>
  <w:num w:numId="8">
    <w:abstractNumId w:val="13"/>
  </w:num>
  <w:num w:numId="9">
    <w:abstractNumId w:val="12"/>
  </w:num>
  <w:num w:numId="10">
    <w:abstractNumId w:val="22"/>
  </w:num>
  <w:num w:numId="11">
    <w:abstractNumId w:val="5"/>
  </w:num>
  <w:num w:numId="12">
    <w:abstractNumId w:val="14"/>
  </w:num>
  <w:num w:numId="13">
    <w:abstractNumId w:val="9"/>
  </w:num>
  <w:num w:numId="14">
    <w:abstractNumId w:val="11"/>
  </w:num>
  <w:num w:numId="15">
    <w:abstractNumId w:val="6"/>
  </w:num>
  <w:num w:numId="16">
    <w:abstractNumId w:val="28"/>
  </w:num>
  <w:num w:numId="17">
    <w:abstractNumId w:val="24"/>
  </w:num>
  <w:num w:numId="18">
    <w:abstractNumId w:val="17"/>
  </w:num>
  <w:num w:numId="19">
    <w:abstractNumId w:val="8"/>
  </w:num>
  <w:num w:numId="20">
    <w:abstractNumId w:val="20"/>
  </w:num>
  <w:num w:numId="21">
    <w:abstractNumId w:val="10"/>
  </w:num>
  <w:num w:numId="22">
    <w:abstractNumId w:val="0"/>
  </w:num>
  <w:num w:numId="23">
    <w:abstractNumId w:val="18"/>
  </w:num>
  <w:num w:numId="24">
    <w:abstractNumId w:val="2"/>
  </w:num>
  <w:num w:numId="25">
    <w:abstractNumId w:val="4"/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1"/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3A43"/>
    <w:rsid w:val="00001E01"/>
    <w:rsid w:val="00006CC2"/>
    <w:rsid w:val="000749B5"/>
    <w:rsid w:val="000859B8"/>
    <w:rsid w:val="000878E2"/>
    <w:rsid w:val="000A4F64"/>
    <w:rsid w:val="000C2603"/>
    <w:rsid w:val="00103CB2"/>
    <w:rsid w:val="00136228"/>
    <w:rsid w:val="00153070"/>
    <w:rsid w:val="001A5C78"/>
    <w:rsid w:val="001B40D3"/>
    <w:rsid w:val="001D4116"/>
    <w:rsid w:val="0020650B"/>
    <w:rsid w:val="00254842"/>
    <w:rsid w:val="002806AB"/>
    <w:rsid w:val="002B0855"/>
    <w:rsid w:val="002D37F0"/>
    <w:rsid w:val="003161D8"/>
    <w:rsid w:val="00333333"/>
    <w:rsid w:val="003979CF"/>
    <w:rsid w:val="003D6688"/>
    <w:rsid w:val="003F0F82"/>
    <w:rsid w:val="00454EFB"/>
    <w:rsid w:val="00474C47"/>
    <w:rsid w:val="004B2053"/>
    <w:rsid w:val="004F5E87"/>
    <w:rsid w:val="00500596"/>
    <w:rsid w:val="00503602"/>
    <w:rsid w:val="00512C2E"/>
    <w:rsid w:val="00516E6F"/>
    <w:rsid w:val="00517836"/>
    <w:rsid w:val="0055345E"/>
    <w:rsid w:val="00554113"/>
    <w:rsid w:val="00575602"/>
    <w:rsid w:val="005C0D43"/>
    <w:rsid w:val="005C3C3A"/>
    <w:rsid w:val="005E7EEB"/>
    <w:rsid w:val="00614853"/>
    <w:rsid w:val="0063512C"/>
    <w:rsid w:val="006520B3"/>
    <w:rsid w:val="006F7D9F"/>
    <w:rsid w:val="00727F25"/>
    <w:rsid w:val="00764103"/>
    <w:rsid w:val="00766D31"/>
    <w:rsid w:val="007A5399"/>
    <w:rsid w:val="007D3A43"/>
    <w:rsid w:val="00822BD6"/>
    <w:rsid w:val="00837FDA"/>
    <w:rsid w:val="00871BEC"/>
    <w:rsid w:val="008A0CE3"/>
    <w:rsid w:val="008F67E6"/>
    <w:rsid w:val="00943BD3"/>
    <w:rsid w:val="00980A22"/>
    <w:rsid w:val="009A4DAD"/>
    <w:rsid w:val="009D1CAA"/>
    <w:rsid w:val="00A009F2"/>
    <w:rsid w:val="00A2153E"/>
    <w:rsid w:val="00A24A09"/>
    <w:rsid w:val="00A469E3"/>
    <w:rsid w:val="00AB1F99"/>
    <w:rsid w:val="00AE5C75"/>
    <w:rsid w:val="00B10FB4"/>
    <w:rsid w:val="00B11768"/>
    <w:rsid w:val="00B23D2F"/>
    <w:rsid w:val="00B375DD"/>
    <w:rsid w:val="00B82BAC"/>
    <w:rsid w:val="00B95996"/>
    <w:rsid w:val="00BA6395"/>
    <w:rsid w:val="00BA6F74"/>
    <w:rsid w:val="00C43845"/>
    <w:rsid w:val="00CD6F20"/>
    <w:rsid w:val="00D00D5F"/>
    <w:rsid w:val="00D30A12"/>
    <w:rsid w:val="00D43519"/>
    <w:rsid w:val="00D6546E"/>
    <w:rsid w:val="00D8778A"/>
    <w:rsid w:val="00DA0B2A"/>
    <w:rsid w:val="00DC4ED8"/>
    <w:rsid w:val="00DD7E01"/>
    <w:rsid w:val="00DE1911"/>
    <w:rsid w:val="00E25282"/>
    <w:rsid w:val="00E62B61"/>
    <w:rsid w:val="00EC3E79"/>
    <w:rsid w:val="00F34F9D"/>
    <w:rsid w:val="00F814FC"/>
    <w:rsid w:val="00F85EEF"/>
    <w:rsid w:val="00F937A0"/>
    <w:rsid w:val="00FD2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F12C0-8771-4A8A-B9AE-4CE2CF8D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9B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D3A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A4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styleId="a3">
    <w:name w:val="line number"/>
    <w:basedOn w:val="a0"/>
    <w:uiPriority w:val="99"/>
    <w:semiHidden/>
    <w:unhideWhenUsed/>
    <w:rsid w:val="007D3A43"/>
  </w:style>
  <w:style w:type="character" w:customStyle="1" w:styleId="apple-converted-space">
    <w:name w:val="apple-converted-space"/>
    <w:basedOn w:val="a0"/>
    <w:rsid w:val="007D3A43"/>
  </w:style>
  <w:style w:type="paragraph" w:styleId="a4">
    <w:name w:val="Normal (Web)"/>
    <w:basedOn w:val="a"/>
    <w:rsid w:val="007D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7D3A43"/>
    <w:rPr>
      <w:b/>
      <w:bCs/>
    </w:rPr>
  </w:style>
  <w:style w:type="character" w:styleId="a6">
    <w:name w:val="Emphasis"/>
    <w:basedOn w:val="a0"/>
    <w:qFormat/>
    <w:rsid w:val="007D3A43"/>
    <w:rPr>
      <w:i/>
      <w:iCs/>
    </w:rPr>
  </w:style>
  <w:style w:type="table" w:styleId="a7">
    <w:name w:val="Table Grid"/>
    <w:basedOn w:val="a1"/>
    <w:uiPriority w:val="59"/>
    <w:rsid w:val="007D3A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7D3A43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7D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D3A4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9">
    <w:name w:val="Font Style19"/>
    <w:basedOn w:val="a0"/>
    <w:rsid w:val="007D3A43"/>
    <w:rPr>
      <w:rFonts w:ascii="Times New Roman" w:hAnsi="Times New Roman" w:cs="Times New Roman"/>
      <w:sz w:val="22"/>
      <w:szCs w:val="22"/>
    </w:rPr>
  </w:style>
  <w:style w:type="paragraph" w:customStyle="1" w:styleId="ab">
    <w:name w:val="Стиль"/>
    <w:rsid w:val="007D3A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2">
    <w:name w:val="Font Style62"/>
    <w:basedOn w:val="a0"/>
    <w:rsid w:val="007D3A43"/>
    <w:rPr>
      <w:rFonts w:ascii="Times New Roman" w:hAnsi="Times New Roman" w:cs="Times New Roman"/>
      <w:spacing w:val="10"/>
      <w:sz w:val="22"/>
      <w:szCs w:val="22"/>
    </w:rPr>
  </w:style>
  <w:style w:type="paragraph" w:styleId="ac">
    <w:name w:val="No Spacing"/>
    <w:qFormat/>
    <w:rsid w:val="00943BD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A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CE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5541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3844B-D0CC-46EB-AC51-9835B50D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9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user</cp:lastModifiedBy>
  <cp:revision>72</cp:revision>
  <cp:lastPrinted>2016-10-04T06:01:00Z</cp:lastPrinted>
  <dcterms:created xsi:type="dcterms:W3CDTF">2013-10-17T15:17:00Z</dcterms:created>
  <dcterms:modified xsi:type="dcterms:W3CDTF">2018-10-22T03:31:00Z</dcterms:modified>
</cp:coreProperties>
</file>