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3246B" w:rsidRPr="0006084C" w:rsidRDefault="0006084C">
      <w:pPr>
        <w:tabs>
          <w:tab w:val="left" w:pos="13560"/>
        </w:tabs>
        <w:spacing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9777730" cy="7104744"/>
            <wp:effectExtent l="19050" t="0" r="0" b="0"/>
            <wp:docPr id="1" name="Рисунок 1" descr="C:\Documents and Settings\Учитель\Рабочий стол\РП Шемякина Е.Л\Шемякина\Скан_20180912 (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 (19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0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918" w:rsidRPr="0006084C" w:rsidRDefault="00A22EB1">
      <w:pPr>
        <w:tabs>
          <w:tab w:val="left" w:pos="13560"/>
        </w:tabs>
        <w:spacing w:line="240" w:lineRule="auto"/>
        <w:rPr>
          <w:rFonts w:ascii="Times New Roman" w:hAnsi="Times New Roman"/>
          <w:sz w:val="28"/>
          <w:szCs w:val="24"/>
        </w:rPr>
      </w:pPr>
      <w:r w:rsidRPr="0006084C">
        <w:rPr>
          <w:rFonts w:ascii="Times New Roman" w:hAnsi="Times New Roman"/>
          <w:b/>
          <w:sz w:val="28"/>
          <w:szCs w:val="24"/>
        </w:rPr>
        <w:lastRenderedPageBreak/>
        <w:t xml:space="preserve">    </w:t>
      </w:r>
      <w:r w:rsidR="004428D5" w:rsidRPr="0006084C">
        <w:rPr>
          <w:rFonts w:ascii="Times New Roman" w:hAnsi="Times New Roman"/>
          <w:b/>
          <w:sz w:val="28"/>
          <w:szCs w:val="24"/>
        </w:rPr>
        <w:t xml:space="preserve">    </w:t>
      </w:r>
      <w:r w:rsidR="00174861" w:rsidRPr="0006084C">
        <w:rPr>
          <w:rFonts w:ascii="Times New Roman" w:hAnsi="Times New Roman"/>
          <w:b/>
          <w:sz w:val="28"/>
          <w:szCs w:val="24"/>
        </w:rPr>
        <w:t xml:space="preserve">Рабочая программа включает разделы: </w:t>
      </w:r>
    </w:p>
    <w:p w:rsidR="00A95918" w:rsidRPr="0006084C" w:rsidRDefault="00174861">
      <w:pPr>
        <w:widowControl w:val="0"/>
        <w:numPr>
          <w:ilvl w:val="0"/>
          <w:numId w:val="14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06084C">
        <w:rPr>
          <w:rFonts w:ascii="Times New Roman" w:hAnsi="Times New Roman"/>
          <w:bCs/>
          <w:sz w:val="28"/>
          <w:szCs w:val="24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06084C">
        <w:rPr>
          <w:rFonts w:ascii="Times New Roman" w:hAnsi="Times New Roman"/>
          <w:bCs/>
          <w:sz w:val="28"/>
          <w:szCs w:val="24"/>
        </w:rPr>
        <w:t>а</w:t>
      </w:r>
      <w:r w:rsidRPr="0006084C">
        <w:rPr>
          <w:rFonts w:ascii="Times New Roman" w:hAnsi="Times New Roman"/>
          <w:bCs/>
          <w:sz w:val="28"/>
          <w:szCs w:val="24"/>
        </w:rPr>
        <w:t>бочая программа, цели и задачи курса, сведения о программе, УМК, место учебного предмета в учебном плане, требования к уровню подготовки обучающихся в 3 классе, основные содержательные линии, формы организации и основные виды де</w:t>
      </w:r>
      <w:r w:rsidRPr="0006084C">
        <w:rPr>
          <w:rFonts w:ascii="Times New Roman" w:hAnsi="Times New Roman"/>
          <w:bCs/>
          <w:sz w:val="28"/>
          <w:szCs w:val="24"/>
        </w:rPr>
        <w:t>я</w:t>
      </w:r>
      <w:r w:rsidRPr="0006084C">
        <w:rPr>
          <w:rFonts w:ascii="Times New Roman" w:hAnsi="Times New Roman"/>
          <w:bCs/>
          <w:sz w:val="28"/>
          <w:szCs w:val="24"/>
        </w:rPr>
        <w:t>тельности, описание материально-технического обеспечения;</w:t>
      </w:r>
    </w:p>
    <w:p w:rsidR="00A95918" w:rsidRPr="0006084C" w:rsidRDefault="00174861">
      <w:pPr>
        <w:widowControl w:val="0"/>
        <w:numPr>
          <w:ilvl w:val="0"/>
          <w:numId w:val="14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06084C">
        <w:rPr>
          <w:rFonts w:ascii="Times New Roman" w:hAnsi="Times New Roman"/>
          <w:sz w:val="28"/>
          <w:szCs w:val="24"/>
        </w:rPr>
        <w:t>календарно-</w:t>
      </w:r>
      <w:r w:rsidRPr="0006084C">
        <w:rPr>
          <w:rFonts w:ascii="Times New Roman" w:hAnsi="Times New Roman"/>
          <w:bCs/>
          <w:color w:val="262626"/>
          <w:sz w:val="28"/>
          <w:szCs w:val="24"/>
        </w:rPr>
        <w:t xml:space="preserve">тематическое </w:t>
      </w:r>
      <w:r w:rsidRPr="0006084C">
        <w:rPr>
          <w:rFonts w:ascii="Times New Roman" w:hAnsi="Times New Roman"/>
          <w:bCs/>
          <w:sz w:val="28"/>
          <w:szCs w:val="24"/>
        </w:rPr>
        <w:t xml:space="preserve"> планирование, содержащее перечень разделов </w:t>
      </w:r>
      <w:r w:rsidR="00182A9E" w:rsidRPr="0006084C">
        <w:rPr>
          <w:rFonts w:ascii="Times New Roman" w:hAnsi="Times New Roman"/>
          <w:bCs/>
          <w:sz w:val="28"/>
          <w:szCs w:val="24"/>
        </w:rPr>
        <w:t>и тем уроков, формы  контроля,</w:t>
      </w:r>
      <w:r w:rsidRPr="0006084C">
        <w:rPr>
          <w:rFonts w:ascii="Times New Roman" w:hAnsi="Times New Roman"/>
          <w:bCs/>
          <w:sz w:val="28"/>
          <w:szCs w:val="24"/>
        </w:rPr>
        <w:t xml:space="preserve"> основное содерж</w:t>
      </w:r>
      <w:r w:rsidRPr="0006084C">
        <w:rPr>
          <w:rFonts w:ascii="Times New Roman" w:hAnsi="Times New Roman"/>
          <w:bCs/>
          <w:sz w:val="28"/>
          <w:szCs w:val="24"/>
        </w:rPr>
        <w:t>а</w:t>
      </w:r>
      <w:r w:rsidRPr="0006084C">
        <w:rPr>
          <w:rFonts w:ascii="Times New Roman" w:hAnsi="Times New Roman"/>
          <w:bCs/>
          <w:sz w:val="28"/>
          <w:szCs w:val="24"/>
        </w:rPr>
        <w:t>ние тем или основные понятия, дату</w:t>
      </w:r>
      <w:r w:rsidRPr="0006084C">
        <w:rPr>
          <w:rFonts w:ascii="Times New Roman" w:hAnsi="Times New Roman"/>
          <w:sz w:val="28"/>
          <w:szCs w:val="24"/>
        </w:rPr>
        <w:t>;</w:t>
      </w:r>
    </w:p>
    <w:p w:rsidR="00A95918" w:rsidRPr="0006084C" w:rsidRDefault="00A95918">
      <w:p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A95918" w:rsidRPr="0006084C" w:rsidRDefault="004428D5">
      <w:pPr>
        <w:spacing w:line="240" w:lineRule="auto"/>
        <w:rPr>
          <w:rFonts w:ascii="Times New Roman" w:hAnsi="Times New Roman"/>
          <w:b/>
          <w:sz w:val="28"/>
          <w:szCs w:val="24"/>
        </w:rPr>
      </w:pPr>
      <w:r w:rsidRPr="0006084C">
        <w:rPr>
          <w:rFonts w:ascii="Times New Roman" w:hAnsi="Times New Roman"/>
          <w:b/>
          <w:sz w:val="28"/>
          <w:szCs w:val="24"/>
        </w:rPr>
        <w:t xml:space="preserve">                                                                                                       </w:t>
      </w:r>
      <w:r w:rsidR="00174861" w:rsidRPr="0006084C">
        <w:rPr>
          <w:rFonts w:ascii="Times New Roman" w:hAnsi="Times New Roman"/>
          <w:b/>
          <w:sz w:val="28"/>
          <w:szCs w:val="24"/>
        </w:rPr>
        <w:t>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12332"/>
      </w:tblGrid>
      <w:tr w:rsidR="00A95918" w:rsidRPr="0006084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1.Нормативные пр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а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вовые документы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A9E" w:rsidRPr="0006084C" w:rsidRDefault="00174861" w:rsidP="0006084C">
            <w:pPr>
              <w:pStyle w:val="a4"/>
              <w:rPr>
                <w:rFonts w:ascii="Times New Roman" w:hAnsi="Times New Roman"/>
                <w:sz w:val="28"/>
              </w:rPr>
            </w:pPr>
            <w:r w:rsidRPr="0006084C">
              <w:rPr>
                <w:rFonts w:ascii="Times New Roman" w:hAnsi="Times New Roman"/>
                <w:sz w:val="28"/>
              </w:rPr>
              <w:t xml:space="preserve">ФГОС, </w:t>
            </w:r>
          </w:p>
          <w:p w:rsidR="00182A9E" w:rsidRPr="0006084C" w:rsidRDefault="00174861" w:rsidP="0006084C">
            <w:pPr>
              <w:pStyle w:val="a4"/>
              <w:rPr>
                <w:rFonts w:ascii="Times New Roman" w:hAnsi="Times New Roman"/>
                <w:sz w:val="28"/>
              </w:rPr>
            </w:pPr>
            <w:r w:rsidRPr="0006084C">
              <w:rPr>
                <w:rFonts w:ascii="Times New Roman" w:hAnsi="Times New Roman"/>
                <w:sz w:val="28"/>
              </w:rPr>
              <w:t xml:space="preserve">Образовательная программа МАОУ СОШ № 1, </w:t>
            </w:r>
          </w:p>
          <w:p w:rsidR="00A95918" w:rsidRPr="0006084C" w:rsidRDefault="00A22EB1" w:rsidP="0006084C">
            <w:pPr>
              <w:pStyle w:val="a4"/>
              <w:rPr>
                <w:rFonts w:ascii="Times New Roman" w:hAnsi="Times New Roman"/>
                <w:sz w:val="28"/>
              </w:rPr>
            </w:pPr>
            <w:r w:rsidRPr="0006084C">
              <w:rPr>
                <w:rFonts w:ascii="Times New Roman" w:hAnsi="Times New Roman"/>
                <w:sz w:val="28"/>
              </w:rPr>
              <w:t>У</w:t>
            </w:r>
            <w:r w:rsidR="00174861" w:rsidRPr="0006084C">
              <w:rPr>
                <w:rFonts w:ascii="Times New Roman" w:hAnsi="Times New Roman"/>
                <w:sz w:val="28"/>
              </w:rPr>
              <w:t>чебный план МАОУ СОШ № 1,</w:t>
            </w:r>
          </w:p>
          <w:p w:rsidR="00A95918" w:rsidRPr="0006084C" w:rsidRDefault="00174861" w:rsidP="0006084C">
            <w:pPr>
              <w:pStyle w:val="a4"/>
              <w:rPr>
                <w:rFonts w:ascii="Times New Roman" w:hAnsi="Times New Roman"/>
                <w:sz w:val="28"/>
              </w:rPr>
            </w:pPr>
            <w:r w:rsidRPr="0006084C">
              <w:rPr>
                <w:rFonts w:ascii="Times New Roman" w:hAnsi="Times New Roman"/>
                <w:sz w:val="28"/>
              </w:rPr>
              <w:t xml:space="preserve">Примерная программа начального общего образования по «Литературному </w:t>
            </w:r>
            <w:r w:rsidR="005F7225">
              <w:rPr>
                <w:rFonts w:ascii="Times New Roman" w:hAnsi="Times New Roman"/>
                <w:sz w:val="28"/>
              </w:rPr>
              <w:t>чтению»</w:t>
            </w:r>
          </w:p>
        </w:tc>
      </w:tr>
      <w:tr w:rsidR="00A95918" w:rsidRPr="0006084C">
        <w:trPr>
          <w:trHeight w:val="5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2. Цели и задачи курса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Pr="0006084C" w:rsidRDefault="00174861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 xml:space="preserve">Цель 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уроков чтения в начальной школе:</w:t>
            </w:r>
          </w:p>
          <w:p w:rsidR="00A95918" w:rsidRPr="0006084C" w:rsidRDefault="00174861">
            <w:pPr>
              <w:pStyle w:val="ae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lang w:eastAsia="en-US"/>
              </w:rPr>
            </w:pPr>
            <w:r w:rsidRPr="0006084C">
              <w:rPr>
                <w:sz w:val="28"/>
                <w:lang w:eastAsia="en-US"/>
              </w:rPr>
              <w:t>овладение осознанным, правильным, беглым и вырази</w:t>
            </w:r>
            <w:r w:rsidRPr="0006084C">
              <w:rPr>
                <w:sz w:val="28"/>
                <w:lang w:eastAsia="en-US"/>
              </w:rPr>
              <w:softHyphen/>
              <w:t xml:space="preserve">тельным чтением как базовым навыком в системе образования </w:t>
            </w:r>
            <w:r w:rsidRPr="0006084C">
              <w:rPr>
                <w:spacing w:val="-2"/>
                <w:sz w:val="28"/>
                <w:lang w:eastAsia="en-US"/>
              </w:rPr>
              <w:t xml:space="preserve">младших школьников; формирование читательского кругозора </w:t>
            </w:r>
            <w:r w:rsidRPr="0006084C">
              <w:rPr>
                <w:spacing w:val="-8"/>
                <w:sz w:val="28"/>
                <w:lang w:eastAsia="en-US"/>
              </w:rPr>
              <w:t>и прио</w:t>
            </w:r>
            <w:r w:rsidRPr="0006084C">
              <w:rPr>
                <w:spacing w:val="-8"/>
                <w:sz w:val="28"/>
                <w:lang w:eastAsia="en-US"/>
              </w:rPr>
              <w:t>б</w:t>
            </w:r>
            <w:r w:rsidRPr="0006084C">
              <w:rPr>
                <w:spacing w:val="-8"/>
                <w:sz w:val="28"/>
                <w:lang w:eastAsia="en-US"/>
              </w:rPr>
              <w:t>ретение опыта самостоятельной читательской деятель</w:t>
            </w:r>
            <w:r w:rsidRPr="0006084C">
              <w:rPr>
                <w:spacing w:val="-8"/>
                <w:sz w:val="28"/>
                <w:lang w:eastAsia="en-US"/>
              </w:rPr>
              <w:softHyphen/>
            </w:r>
            <w:r w:rsidRPr="0006084C">
              <w:rPr>
                <w:spacing w:val="-6"/>
                <w:sz w:val="28"/>
                <w:lang w:eastAsia="en-US"/>
              </w:rPr>
              <w:t>ности; совершенствование всех видов речевой деятельности; приобретения умения работать с разными видами информации;</w:t>
            </w:r>
          </w:p>
          <w:p w:rsidR="00A95918" w:rsidRPr="0006084C" w:rsidRDefault="00174861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развитие художественно-творческих и познавательных способностей, эмоциональной отзывч</w:t>
            </w:r>
            <w:r w:rsidRPr="0006084C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и</w:t>
            </w:r>
            <w:r w:rsidRPr="0006084C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вости при чтении худо</w:t>
            </w:r>
            <w:r w:rsidRPr="0006084C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softHyphen/>
              <w:t>жественных произведений, формирование эстетического от</w:t>
            </w:r>
            <w:r w:rsidRPr="0006084C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t>ношения к искусству слова; овладение первоначальными на</w:t>
            </w:r>
            <w:r w:rsidRPr="0006084C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t>выками работы с учебными и научно-познавательными текс</w:t>
            </w:r>
            <w:r w:rsidRPr="0006084C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тами;</w:t>
            </w:r>
          </w:p>
          <w:p w:rsidR="00A95918" w:rsidRPr="0006084C" w:rsidRDefault="00174861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воспитание интереса к чтению и книге; обогащение нрав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t>ственного опыта младших школьников, формирование пред</w:t>
            </w:r>
            <w:r w:rsidRPr="0006084C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ставлений о добре и зле; развитие нравственных чувств, ува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  <w:t xml:space="preserve">жения к культуре народов многонациональной России и других 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стран.</w:t>
            </w:r>
          </w:p>
          <w:p w:rsidR="00A95918" w:rsidRPr="0006084C" w:rsidRDefault="00174861">
            <w:pPr>
              <w:autoSpaceDE w:val="0"/>
              <w:autoSpaceDN w:val="0"/>
              <w:adjustRightInd w:val="0"/>
              <w:spacing w:line="240" w:lineRule="auto"/>
              <w:ind w:firstLine="471"/>
              <w:jc w:val="both"/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Приоритетной </w:t>
            </w:r>
            <w:r w:rsidRPr="0006084C">
              <w:rPr>
                <w:rFonts w:ascii="Times New Roman" w:hAnsi="Times New Roman"/>
                <w:bCs/>
                <w:sz w:val="28"/>
                <w:szCs w:val="24"/>
                <w:lang w:eastAsia="en-US"/>
              </w:rPr>
              <w:t>целью</w:t>
            </w:r>
            <w:r w:rsidR="00805C83" w:rsidRPr="0006084C">
              <w:rPr>
                <w:rFonts w:ascii="Times New Roman" w:hAnsi="Times New Roman"/>
                <w:bCs/>
                <w:sz w:val="28"/>
                <w:szCs w:val="24"/>
                <w:lang w:eastAsia="en-US"/>
              </w:rPr>
              <w:t xml:space="preserve"> 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обучения литературному чтению в на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чальной школе является формиров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а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ние читательской компе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t>тентности младшего школьника, осознание себя как грамотно</w:t>
            </w:r>
            <w:r w:rsidRPr="0006084C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го читателя, сп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о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собного к творческой деятельности. Читатель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ская компетентность определяется владением техникой чтения, 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приёмами понимания прочитанного и прослушанного произве</w:t>
            </w:r>
            <w:r w:rsidRPr="0006084C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06084C">
              <w:rPr>
                <w:rFonts w:ascii="Times New Roman" w:hAnsi="Times New Roman"/>
                <w:spacing w:val="-6"/>
                <w:sz w:val="28"/>
                <w:szCs w:val="24"/>
                <w:lang w:eastAsia="en-US"/>
              </w:rPr>
              <w:t xml:space="preserve">дения, знанием книг и умением их самостоятельно выбирать, </w:t>
            </w:r>
            <w:r w:rsidRPr="0006084C">
              <w:rPr>
                <w:rFonts w:ascii="Times New Roman" w:hAnsi="Times New Roman"/>
                <w:spacing w:val="-8"/>
                <w:sz w:val="28"/>
                <w:szCs w:val="24"/>
                <w:lang w:eastAsia="en-US"/>
              </w:rPr>
              <w:t xml:space="preserve">сформированностью духовной потребности в книге как средстве 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познания м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и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lastRenderedPageBreak/>
              <w:t>ра и самопознания.</w:t>
            </w:r>
          </w:p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Достижение этой цели предполагает решение следующих </w:t>
            </w:r>
            <w:r w:rsidRPr="0006084C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задач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: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развитие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речи, мышления, воображения школьников, умения выбирать средства языка </w:t>
            </w:r>
            <w:proofErr w:type="gramStart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в</w:t>
            </w:r>
            <w:proofErr w:type="gramEnd"/>
          </w:p>
          <w:p w:rsidR="00A95918" w:rsidRPr="0006084C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</w:t>
            </w:r>
            <w:proofErr w:type="gramStart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соответствии</w:t>
            </w:r>
            <w:proofErr w:type="gramEnd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с целями, задачами и условиями общения;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освоение</w:t>
            </w:r>
            <w:r w:rsidRPr="0006084C">
              <w:rPr>
                <w:rFonts w:ascii="Times New Roman" w:hAnsi="Times New Roman"/>
                <w:iCs/>
                <w:spacing w:val="-10"/>
                <w:sz w:val="28"/>
                <w:szCs w:val="24"/>
                <w:lang w:eastAsia="en-US"/>
              </w:rPr>
              <w:t xml:space="preserve"> общекультурных навыков чтения и понимания </w:t>
            </w:r>
            <w:r w:rsidRPr="0006084C">
              <w:rPr>
                <w:rFonts w:ascii="Times New Roman" w:hAnsi="Times New Roman"/>
                <w:iCs/>
                <w:spacing w:val="-12"/>
                <w:sz w:val="28"/>
                <w:szCs w:val="24"/>
                <w:lang w:eastAsia="en-US"/>
              </w:rPr>
              <w:t>текста; воспитание интереса к чтению и книге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; 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овладение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умениями осознанно и правильно читать, составлять несложные монологические в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ы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сказывания и повествования небольшого объема;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овладение</w:t>
            </w:r>
            <w:r w:rsidRPr="0006084C">
              <w:rPr>
                <w:rFonts w:ascii="Times New Roman" w:hAnsi="Times New Roman"/>
                <w:iCs/>
                <w:spacing w:val="-2"/>
                <w:sz w:val="28"/>
                <w:szCs w:val="24"/>
                <w:lang w:eastAsia="en-US"/>
              </w:rPr>
              <w:t xml:space="preserve"> коммуникативной </w:t>
            </w:r>
            <w:r w:rsidRPr="0006084C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культурой;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воспитание</w:t>
            </w:r>
            <w:r w:rsidR="00805C83" w:rsidRPr="0006084C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 xml:space="preserve"> </w:t>
            </w:r>
            <w:r w:rsidRPr="0006084C">
              <w:rPr>
                <w:rFonts w:ascii="Times New Roman" w:hAnsi="Times New Roman"/>
                <w:iCs/>
                <w:spacing w:val="-21"/>
                <w:sz w:val="28"/>
                <w:szCs w:val="24"/>
                <w:lang w:eastAsia="en-US"/>
              </w:rPr>
              <w:t xml:space="preserve">эстетического отношения к действительности, </w:t>
            </w:r>
            <w:r w:rsidRPr="0006084C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отражённой в художественной литературе,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позитивного эмоционально-ценностного отношения к русскому языку, чувства сопричастности к сохранению его уникальности и чистоты;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06084C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развитие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у детей патриотического чувства по отношению к родному языку: любви и интереса к нему, осознания его красоты и эстетической ценности, гордости и уважения к языку как части русской национальной культуры;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06084C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осознание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себя носителем языка, языковой личностью, которая находится в постоянном диалоге (через язык и созданные на нем тексты) с миром и с самим собой;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06084C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формирование</w:t>
            </w:r>
            <w:r w:rsidRPr="0006084C">
              <w:rPr>
                <w:rFonts w:ascii="Times New Roman" w:hAnsi="Times New Roman"/>
                <w:iCs/>
                <w:spacing w:val="-12"/>
                <w:sz w:val="28"/>
                <w:szCs w:val="24"/>
                <w:lang w:eastAsia="en-US"/>
              </w:rPr>
              <w:t xml:space="preserve"> нравственного сознания и эстетического </w:t>
            </w:r>
            <w:r w:rsidRPr="0006084C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>вкуса младшего школьника; понимание д</w:t>
            </w:r>
            <w:r w:rsidRPr="0006084C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>у</w:t>
            </w:r>
            <w:r w:rsidRPr="0006084C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 xml:space="preserve">ховной сущности </w:t>
            </w:r>
            <w:r w:rsidRPr="0006084C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произведений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;</w:t>
            </w:r>
          </w:p>
          <w:p w:rsidR="00A95918" w:rsidRPr="0006084C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06084C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воспитание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потребности пользоваться всем языковым богатством (а значит, и познавать его), совершенствовать свою речь, делать ее правильной, точной, богатой.</w:t>
            </w:r>
          </w:p>
          <w:p w:rsidR="00A95918" w:rsidRPr="0006084C" w:rsidRDefault="00A95918">
            <w:pPr>
              <w:spacing w:after="0"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</w:p>
        </w:tc>
      </w:tr>
      <w:tr w:rsidR="00A95918" w:rsidRPr="0006084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lastRenderedPageBreak/>
              <w:t>3.Сведения о пр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о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грамме, УМК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DBC" w:rsidRPr="0006084C" w:rsidRDefault="00902DBC" w:rsidP="00902DBC">
            <w:pPr>
              <w:pStyle w:val="ab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 w:cs="Times New Roman"/>
                <w:sz w:val="28"/>
                <w:szCs w:val="24"/>
                <w:lang w:eastAsia="en-US"/>
              </w:rPr>
              <w:t>УМК «Школа России», авторская учебная программа «Литературное чтение» Л.Ф. Климановой.</w:t>
            </w:r>
          </w:p>
          <w:p w:rsidR="00A95918" w:rsidRPr="0006084C" w:rsidRDefault="00902DBC" w:rsidP="00902DBC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Логика изложения и содержание авторской программы полностью соответствуют требованиям ф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е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</w:tc>
      </w:tr>
      <w:tr w:rsidR="00A95918" w:rsidRPr="0006084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4. Место учебного курса в учебном плане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06084C" w:rsidRDefault="0006084C" w:rsidP="0006084C">
            <w:pPr>
              <w:overflowPunct w:val="0"/>
              <w:autoSpaceDE w:val="0"/>
              <w:autoSpaceDN w:val="0"/>
              <w:adjustRightInd w:val="0"/>
              <w:spacing w:line="240" w:lineRule="auto"/>
              <w:ind w:left="93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Данный предмет является составной частью предметной области «Филология». 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Курс литературн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о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го чтени</w:t>
            </w:r>
            <w:r w:rsidR="00182A9E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я </w:t>
            </w:r>
            <w:r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в 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3 классе рассчитан на 136 часов, по 4 часа в неделю. Изучается в течение  34-х учебных недель. </w:t>
            </w:r>
          </w:p>
        </w:tc>
      </w:tr>
      <w:tr w:rsidR="00A95918" w:rsidRPr="0006084C" w:rsidTr="00A22EB1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5. Требования к р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е</w:t>
            </w:r>
            <w:r w:rsidRPr="0006084C">
              <w:rPr>
                <w:rFonts w:ascii="Times New Roman" w:hAnsi="Times New Roman"/>
                <w:sz w:val="28"/>
                <w:szCs w:val="24"/>
              </w:rPr>
              <w:lastRenderedPageBreak/>
              <w:t>зультатам обучения.</w:t>
            </w: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06084C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lastRenderedPageBreak/>
              <w:t>Личностные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lastRenderedPageBreak/>
              <w:t>понимать, что отношение к Родине начинается с отношений к семье, находить подтверждение этому в читаемых текстах, в том числе пословицах и поговорках;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с гордостью и уважением относиться к творчеству писателей и поэтов, рассказывающих в своих произведениях о Родине, составлять рассказы о них, передавать в этих рассказах во</w:t>
            </w:r>
            <w:r w:rsidRPr="0006084C">
              <w:rPr>
                <w:color w:val="231F20"/>
                <w:sz w:val="28"/>
              </w:rPr>
              <w:t>с</w:t>
            </w:r>
            <w:r w:rsidRPr="0006084C">
              <w:rPr>
                <w:color w:val="231F20"/>
                <w:sz w:val="28"/>
              </w:rPr>
              <w:t>хищение и уважение к ним;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самостоятельно находить произведения о своей Родине, с интересом читать, создавать со</w:t>
            </w:r>
            <w:r w:rsidRPr="0006084C">
              <w:rPr>
                <w:color w:val="231F20"/>
                <w:sz w:val="28"/>
              </w:rPr>
              <w:t>б</w:t>
            </w:r>
            <w:r w:rsidRPr="0006084C">
              <w:rPr>
                <w:color w:val="231F20"/>
                <w:sz w:val="28"/>
              </w:rPr>
              <w:t>ственные высказывания и произведения о Родине.</w:t>
            </w:r>
          </w:p>
          <w:p w:rsidR="00902DBC" w:rsidRPr="0006084C" w:rsidRDefault="00902DBC" w:rsidP="003172F4">
            <w:pPr>
              <w:autoSpaceDE w:val="0"/>
              <w:autoSpaceDN w:val="0"/>
              <w:adjustRightInd w:val="0"/>
              <w:ind w:left="360"/>
              <w:rPr>
                <w:bCs/>
                <w:i/>
                <w:iCs/>
                <w:color w:val="231F20"/>
                <w:sz w:val="24"/>
              </w:rPr>
            </w:pPr>
            <w:r w:rsidRPr="0006084C">
              <w:rPr>
                <w:bCs/>
                <w:i/>
                <w:iCs/>
                <w:color w:val="231F20"/>
                <w:sz w:val="24"/>
              </w:rPr>
              <w:t>Учащиеся получат возможность научиться: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понимать, что отношение к Родине начинается с отношений к семье и к малой родине, нах</w:t>
            </w:r>
            <w:r w:rsidRPr="0006084C">
              <w:rPr>
                <w:i/>
                <w:iCs/>
                <w:color w:val="231F20"/>
                <w:sz w:val="28"/>
              </w:rPr>
              <w:t>о</w:t>
            </w:r>
            <w:r w:rsidRPr="0006084C">
              <w:rPr>
                <w:i/>
                <w:iCs/>
                <w:color w:val="231F20"/>
                <w:sz w:val="28"/>
              </w:rPr>
              <w:t>дить примеры самоотверженной любви к малой родине среди героев прочитанных произвед</w:t>
            </w:r>
            <w:r w:rsidRPr="0006084C">
              <w:rPr>
                <w:i/>
                <w:iCs/>
                <w:color w:val="231F20"/>
                <w:sz w:val="28"/>
              </w:rPr>
              <w:t>е</w:t>
            </w:r>
            <w:r w:rsidRPr="0006084C">
              <w:rPr>
                <w:i/>
                <w:iCs/>
                <w:color w:val="231F20"/>
                <w:sz w:val="28"/>
              </w:rPr>
              <w:t>ний;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собирать материал для проведения заочных экскурсий по любимым местам своей Родины, местам, воспетым в произведениях писателей и поэтов, доносить эту информацию до сл</w:t>
            </w:r>
            <w:r w:rsidRPr="0006084C">
              <w:rPr>
                <w:i/>
                <w:iCs/>
                <w:color w:val="231F20"/>
                <w:sz w:val="28"/>
              </w:rPr>
              <w:t>у</w:t>
            </w:r>
            <w:r w:rsidRPr="0006084C">
              <w:rPr>
                <w:i/>
                <w:iCs/>
                <w:color w:val="231F20"/>
                <w:sz w:val="28"/>
              </w:rPr>
              <w:t>шателей, используя художественные формы изложения (литературный журнал, уроки-концерты, уроки-праздники, уроки-конкурсы и пр.);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составлять сборники стихов и рассказов о Родине, включать в них и произведения собстве</w:t>
            </w:r>
            <w:r w:rsidRPr="0006084C">
              <w:rPr>
                <w:i/>
                <w:iCs/>
                <w:color w:val="231F20"/>
                <w:sz w:val="28"/>
              </w:rPr>
              <w:t>н</w:t>
            </w:r>
            <w:r w:rsidRPr="0006084C">
              <w:rPr>
                <w:i/>
                <w:iCs/>
                <w:color w:val="231F20"/>
                <w:sz w:val="28"/>
              </w:rPr>
              <w:t>ного сочинения;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принимать участие в проекте на тему «Моя Родина в произведениях великих художников, поэтов и музыкантов».</w:t>
            </w:r>
          </w:p>
          <w:p w:rsidR="00902DBC" w:rsidRPr="0006084C" w:rsidRDefault="00902DBC" w:rsidP="003172F4">
            <w:pPr>
              <w:autoSpaceDE w:val="0"/>
              <w:autoSpaceDN w:val="0"/>
              <w:adjustRightInd w:val="0"/>
              <w:ind w:left="360"/>
              <w:rPr>
                <w:rFonts w:ascii="Times New Roman" w:hAnsi="Times New Roman"/>
                <w:bCs/>
                <w:i/>
                <w:iCs/>
                <w:color w:val="231F20"/>
                <w:sz w:val="24"/>
              </w:rPr>
            </w:pPr>
            <w:r w:rsidRPr="0006084C">
              <w:rPr>
                <w:rFonts w:ascii="Times New Roman" w:hAnsi="Times New Roman"/>
                <w:bCs/>
                <w:i/>
                <w:iCs/>
                <w:color w:val="231F20"/>
                <w:sz w:val="24"/>
              </w:rPr>
              <w:t>Метапредметные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Регулятивные УУД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color w:val="231F20"/>
                <w:sz w:val="28"/>
              </w:rPr>
            </w:pPr>
            <w:r w:rsidRPr="0006084C">
              <w:rPr>
                <w:bCs/>
                <w:color w:val="231F20"/>
                <w:sz w:val="28"/>
              </w:rPr>
              <w:t>Учащиеся научатся: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формулировать учебную задачу урока в мини-группе (паре), принимать её, сохранять на пр</w:t>
            </w:r>
            <w:r w:rsidRPr="0006084C">
              <w:rPr>
                <w:color w:val="231F20"/>
                <w:sz w:val="28"/>
              </w:rPr>
              <w:t>о</w:t>
            </w:r>
            <w:r w:rsidRPr="0006084C">
              <w:rPr>
                <w:color w:val="231F20"/>
                <w:sz w:val="28"/>
              </w:rPr>
              <w:t>тяжении всего урока, периодически сверяя свои учебные действия с заданной задачей;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читать в соответствии с целью чтения (бегло, выразительно, по ролям, выразительно наизусть и пр.);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составлять план работы по решению учебной задачи урока в мини-группе или паре, предл</w:t>
            </w:r>
            <w:r w:rsidRPr="0006084C">
              <w:rPr>
                <w:color w:val="231F20"/>
                <w:sz w:val="28"/>
              </w:rPr>
              <w:t>а</w:t>
            </w:r>
            <w:r w:rsidRPr="0006084C">
              <w:rPr>
                <w:color w:val="231F20"/>
                <w:sz w:val="28"/>
              </w:rPr>
              <w:t>гать совместно с группой (парой) план изучения темы урока;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выбирать вместе с группой (в паре) форму оценивания результатов, вырабатывать совместно с группой (в паре) критерии оценивания результатов;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lastRenderedPageBreak/>
              <w:t>оценивать свои достижения и результаты сверстников в группе (паре) по выработанным кр</w:t>
            </w:r>
            <w:r w:rsidRPr="0006084C">
              <w:rPr>
                <w:color w:val="231F20"/>
                <w:sz w:val="28"/>
              </w:rPr>
              <w:t>и</w:t>
            </w:r>
            <w:r w:rsidRPr="0006084C">
              <w:rPr>
                <w:color w:val="231F20"/>
                <w:sz w:val="28"/>
              </w:rPr>
              <w:t>териям и выбранным формам оценивания (с помощью шкал, лесенок, баллов и пр.);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proofErr w:type="gramStart"/>
            <w:r w:rsidRPr="0006084C">
              <w:rPr>
                <w:color w:val="231F20"/>
                <w:sz w:val="28"/>
              </w:rPr>
              <w:t>определять границы коллективного знания и незнания по теме самостоятельно (Что мы уже знаем по данной теме?</w:t>
            </w:r>
            <w:proofErr w:type="gramEnd"/>
            <w:r w:rsidRPr="0006084C">
              <w:rPr>
                <w:color w:val="231F20"/>
                <w:sz w:val="28"/>
              </w:rPr>
              <w:t xml:space="preserve"> </w:t>
            </w:r>
            <w:proofErr w:type="gramStart"/>
            <w:r w:rsidRPr="0006084C">
              <w:rPr>
                <w:color w:val="231F20"/>
                <w:sz w:val="28"/>
              </w:rPr>
              <w:t>Что мы уже умеем?), связывать с целевой установкой урока;</w:t>
            </w:r>
            <w:proofErr w:type="gramEnd"/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фиксировать по ходу урока и в конце урока удовлетворённость/неудовлетворённость своей работой на урок</w:t>
            </w:r>
            <w:proofErr w:type="gramStart"/>
            <w:r w:rsidRPr="0006084C">
              <w:rPr>
                <w:color w:val="231F20"/>
                <w:sz w:val="28"/>
              </w:rPr>
              <w:t>е(</w:t>
            </w:r>
            <w:proofErr w:type="gramEnd"/>
            <w:r w:rsidRPr="0006084C">
              <w:rPr>
                <w:color w:val="231F20"/>
                <w:sz w:val="28"/>
              </w:rPr>
              <w:t>с помощью шкал, значков «+» и «−», «?»);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анализировать причины успеха/неуспеха с помощью</w:t>
            </w:r>
            <w:r w:rsidR="00805C83" w:rsidRPr="0006084C">
              <w:rPr>
                <w:color w:val="231F20"/>
                <w:sz w:val="28"/>
              </w:rPr>
              <w:t xml:space="preserve"> </w:t>
            </w:r>
            <w:r w:rsidRPr="0006084C">
              <w:rPr>
                <w:color w:val="231F20"/>
                <w:sz w:val="28"/>
              </w:rPr>
              <w:t>оценочных шкал и знаковой системы («+» и «−»</w:t>
            </w:r>
            <w:proofErr w:type="gramStart"/>
            <w:r w:rsidRPr="0006084C">
              <w:rPr>
                <w:color w:val="231F20"/>
                <w:sz w:val="28"/>
              </w:rPr>
              <w:t>, «</w:t>
            </w:r>
            <w:proofErr w:type="gramEnd"/>
            <w:r w:rsidRPr="0006084C">
              <w:rPr>
                <w:color w:val="231F20"/>
                <w:sz w:val="28"/>
              </w:rPr>
              <w:t>?»);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фиксировать причины неудач в устной форме в группе или</w:t>
            </w:r>
            <w:r w:rsidR="00805C83" w:rsidRPr="0006084C">
              <w:rPr>
                <w:color w:val="231F20"/>
                <w:sz w:val="28"/>
              </w:rPr>
              <w:t xml:space="preserve"> </w:t>
            </w:r>
            <w:r w:rsidRPr="0006084C">
              <w:rPr>
                <w:color w:val="231F20"/>
                <w:sz w:val="28"/>
              </w:rPr>
              <w:t>паре;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предлагать варианты устранения причин неудач на уроке;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06084C">
              <w:rPr>
                <w:color w:val="231F20"/>
                <w:sz w:val="28"/>
              </w:rPr>
              <w:t>осознавать смысл и назначение позитивных установок на</w:t>
            </w:r>
            <w:r w:rsidR="00805C83" w:rsidRPr="0006084C">
              <w:rPr>
                <w:color w:val="231F20"/>
                <w:sz w:val="28"/>
              </w:rPr>
              <w:t xml:space="preserve"> </w:t>
            </w:r>
            <w:r w:rsidRPr="0006084C">
              <w:rPr>
                <w:color w:val="231F20"/>
                <w:sz w:val="28"/>
              </w:rPr>
              <w:t>успешную работу, пользоваться ими в случае неудачи на уроке,</w:t>
            </w:r>
            <w:r w:rsidR="00A73AAE" w:rsidRPr="0006084C">
              <w:rPr>
                <w:color w:val="231F20"/>
                <w:sz w:val="28"/>
              </w:rPr>
              <w:t xml:space="preserve"> </w:t>
            </w:r>
            <w:r w:rsidRPr="0006084C">
              <w:rPr>
                <w:color w:val="231F20"/>
                <w:sz w:val="28"/>
              </w:rPr>
              <w:t>проговаривая во внешней речи.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формулировать учебную задачу урока коллективно,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в мини-группе или паре;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формулировать свои задачи урока в соответствии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 темой урока и индивидуальными уче</w:t>
            </w:r>
            <w:r w:rsidRPr="0006084C">
              <w:rPr>
                <w:i/>
                <w:iCs/>
                <w:color w:val="231F20"/>
                <w:sz w:val="28"/>
              </w:rPr>
              <w:t>б</w:t>
            </w:r>
            <w:r w:rsidRPr="0006084C">
              <w:rPr>
                <w:i/>
                <w:iCs/>
                <w:color w:val="231F20"/>
                <w:sz w:val="28"/>
              </w:rPr>
              <w:t>ными потребностями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и интересами;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читать в соответствии с целью чтения (в темпе разговорной речи, без искажений, выраз</w:t>
            </w:r>
            <w:r w:rsidRPr="0006084C">
              <w:rPr>
                <w:i/>
                <w:iCs/>
                <w:color w:val="231F20"/>
                <w:sz w:val="28"/>
              </w:rPr>
              <w:t>и</w:t>
            </w:r>
            <w:r w:rsidRPr="0006084C">
              <w:rPr>
                <w:i/>
                <w:iCs/>
                <w:color w:val="231F20"/>
                <w:sz w:val="28"/>
              </w:rPr>
              <w:t>тельно, выборочно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и пр.);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осмысливать коллективно составленный план работы на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уроке и план, выработанный гру</w:t>
            </w:r>
            <w:r w:rsidRPr="0006084C">
              <w:rPr>
                <w:i/>
                <w:iCs/>
                <w:color w:val="231F20"/>
                <w:sz w:val="28"/>
              </w:rPr>
              <w:t>п</w:t>
            </w:r>
            <w:r w:rsidRPr="0006084C">
              <w:rPr>
                <w:i/>
                <w:iCs/>
                <w:color w:val="231F20"/>
                <w:sz w:val="28"/>
              </w:rPr>
              <w:t>пой сверстников (парой)</w:t>
            </w:r>
            <w:proofErr w:type="gramStart"/>
            <w:r w:rsidRPr="0006084C">
              <w:rPr>
                <w:i/>
                <w:iCs/>
                <w:color w:val="231F20"/>
                <w:sz w:val="28"/>
              </w:rPr>
              <w:t>,п</w:t>
            </w:r>
            <w:proofErr w:type="gramEnd"/>
            <w:r w:rsidRPr="0006084C">
              <w:rPr>
                <w:i/>
                <w:iCs/>
                <w:color w:val="231F20"/>
                <w:sz w:val="28"/>
              </w:rPr>
              <w:t>редлагать свой индивидуальный план работы (возможно,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альте</w:t>
            </w:r>
            <w:r w:rsidRPr="0006084C">
              <w:rPr>
                <w:i/>
                <w:iCs/>
                <w:color w:val="231F20"/>
                <w:sz w:val="28"/>
              </w:rPr>
              <w:t>р</w:t>
            </w:r>
            <w:r w:rsidRPr="0006084C">
              <w:rPr>
                <w:i/>
                <w:iCs/>
                <w:color w:val="231F20"/>
                <w:sz w:val="28"/>
              </w:rPr>
              <w:t>нативный) или некоторые пункты плана, приводить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аргументы в пользу своего плана раб</w:t>
            </w:r>
            <w:r w:rsidRPr="0006084C">
              <w:rPr>
                <w:i/>
                <w:iCs/>
                <w:color w:val="231F20"/>
                <w:sz w:val="28"/>
              </w:rPr>
              <w:t>о</w:t>
            </w:r>
            <w:r w:rsidRPr="0006084C">
              <w:rPr>
                <w:i/>
                <w:iCs/>
                <w:color w:val="231F20"/>
                <w:sz w:val="28"/>
              </w:rPr>
              <w:t>ты;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принимать замечания, конструктивно обсуждать недостатки предложенного плана;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выбирать наиболее эффективный вариант плана для достижения результатов изучения т</w:t>
            </w:r>
            <w:r w:rsidRPr="0006084C">
              <w:rPr>
                <w:i/>
                <w:iCs/>
                <w:color w:val="231F20"/>
                <w:sz w:val="28"/>
              </w:rPr>
              <w:t>е</w:t>
            </w:r>
            <w:r w:rsidRPr="0006084C">
              <w:rPr>
                <w:i/>
                <w:iCs/>
                <w:color w:val="231F20"/>
                <w:sz w:val="28"/>
              </w:rPr>
              <w:t>мы урока. Если план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одобрен, следовать его пунктам, проверять и контролировать их выпо</w:t>
            </w:r>
            <w:r w:rsidRPr="0006084C">
              <w:rPr>
                <w:i/>
                <w:iCs/>
                <w:color w:val="231F20"/>
                <w:sz w:val="28"/>
              </w:rPr>
              <w:t>л</w:t>
            </w:r>
            <w:r w:rsidRPr="0006084C">
              <w:rPr>
                <w:i/>
                <w:iCs/>
                <w:color w:val="231F20"/>
                <w:sz w:val="28"/>
              </w:rPr>
              <w:t>нение;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оценивать свою работу в соответствии с заранее выработанными критериями и выбранн</w:t>
            </w:r>
            <w:r w:rsidRPr="0006084C">
              <w:rPr>
                <w:i/>
                <w:iCs/>
                <w:color w:val="231F20"/>
                <w:sz w:val="28"/>
              </w:rPr>
              <w:t>ы</w:t>
            </w:r>
            <w:r w:rsidRPr="0006084C">
              <w:rPr>
                <w:i/>
                <w:iCs/>
                <w:color w:val="231F20"/>
                <w:sz w:val="28"/>
              </w:rPr>
              <w:t>ми формами оценивания;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proofErr w:type="gramStart"/>
            <w:r w:rsidRPr="0006084C">
              <w:rPr>
                <w:i/>
                <w:iCs/>
                <w:color w:val="231F20"/>
                <w:sz w:val="28"/>
              </w:rPr>
              <w:t>определять границы собственного знания и незнания по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теме самостоятельно (Что я уже знаю по данной теме?</w:t>
            </w:r>
            <w:proofErr w:type="gramEnd"/>
            <w:r w:rsidRPr="0006084C">
              <w:rPr>
                <w:i/>
                <w:iCs/>
                <w:color w:val="231F20"/>
                <w:sz w:val="28"/>
              </w:rPr>
              <w:t xml:space="preserve"> </w:t>
            </w:r>
            <w:proofErr w:type="gramStart"/>
            <w:r w:rsidRPr="0006084C">
              <w:rPr>
                <w:i/>
                <w:iCs/>
                <w:color w:val="231F20"/>
                <w:sz w:val="28"/>
              </w:rPr>
              <w:t>Что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я уже умею?), связывать с индивидуальной учебной задачей;</w:t>
            </w:r>
            <w:proofErr w:type="gramEnd"/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 xml:space="preserve">фиксировать по ходу урока и в конце урока удовлетворённость/неудовлетворённость своей </w:t>
            </w:r>
            <w:r w:rsidRPr="0006084C">
              <w:rPr>
                <w:i/>
                <w:iCs/>
                <w:color w:val="231F20"/>
                <w:sz w:val="28"/>
              </w:rPr>
              <w:lastRenderedPageBreak/>
              <w:t>работой на урок</w:t>
            </w:r>
            <w:proofErr w:type="gramStart"/>
            <w:r w:rsidRPr="0006084C">
              <w:rPr>
                <w:i/>
                <w:iCs/>
                <w:color w:val="231F20"/>
                <w:sz w:val="28"/>
              </w:rPr>
              <w:t>е(</w:t>
            </w:r>
            <w:proofErr w:type="gramEnd"/>
            <w:r w:rsidRPr="0006084C">
              <w:rPr>
                <w:i/>
                <w:iCs/>
                <w:color w:val="231F20"/>
                <w:sz w:val="28"/>
              </w:rPr>
              <w:t>с помощью шкал, значков «+» и «−», «?», накопительной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системы баллов);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анализировать причины успеха/неуспеха с помощью оценочных шкал и знаковой системы («+» и «−»</w:t>
            </w:r>
            <w:proofErr w:type="gramStart"/>
            <w:r w:rsidRPr="0006084C">
              <w:rPr>
                <w:i/>
                <w:iCs/>
                <w:color w:val="231F20"/>
                <w:sz w:val="28"/>
              </w:rPr>
              <w:t>, «</w:t>
            </w:r>
            <w:proofErr w:type="gramEnd"/>
            <w:r w:rsidRPr="0006084C">
              <w:rPr>
                <w:i/>
                <w:iCs/>
                <w:color w:val="231F20"/>
                <w:sz w:val="28"/>
              </w:rPr>
              <w:t>?», накопительной системы баллов);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фиксировать индивидуальные причины неудач в письменной форме в рабочей тетради или в пособии «Портфель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достижений»;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записывать варианты устранения причин неудач, намечать краткий план действий по их устранению;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предлагать свои варианты позитивных установок или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способов успешного достижения цели из собственного опыта, делиться со сверстниками.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Познавательные УУД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определять информацию на основе различных художественных объектов, например, литер</w:t>
            </w:r>
            <w:r w:rsidRPr="0006084C">
              <w:rPr>
                <w:iCs/>
                <w:color w:val="231F20"/>
                <w:sz w:val="28"/>
              </w:rPr>
              <w:t>а</w:t>
            </w:r>
            <w:r w:rsidRPr="0006084C">
              <w:rPr>
                <w:iCs/>
                <w:color w:val="231F20"/>
                <w:sz w:val="28"/>
              </w:rPr>
              <w:t>турного произведения, иллюстрации, репродукции картины, музыкального текста, таблицы, схемы и т. д.;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анализировать литературный текст с опорой на систему вопросов учителя (учебника), выя</w:t>
            </w:r>
            <w:r w:rsidRPr="0006084C">
              <w:rPr>
                <w:iCs/>
                <w:color w:val="231F20"/>
                <w:sz w:val="28"/>
              </w:rPr>
              <w:t>в</w:t>
            </w:r>
            <w:r w:rsidRPr="0006084C">
              <w:rPr>
                <w:iCs/>
                <w:color w:val="231F20"/>
                <w:sz w:val="28"/>
              </w:rPr>
              <w:t>лять основную мысль произведения;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сравнивать мотивы поступков героев из одного литературного произведения, выявлять ос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бенности их поведения в зависимости от мотива;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находить в литературных текстах сравнения и эпитеты, использовать их в своих творческих работах;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самостоятельно определять с помощью пословиц (поговорок) смысл читаемого произведения;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понимать смысл русских народных и литературных сказок,</w:t>
            </w:r>
            <w:r w:rsidR="00A73AAE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рассказов и стихов великих кла</w:t>
            </w:r>
            <w:r w:rsidRPr="0006084C">
              <w:rPr>
                <w:iCs/>
                <w:color w:val="231F20"/>
                <w:sz w:val="28"/>
              </w:rPr>
              <w:t>с</w:t>
            </w:r>
            <w:r w:rsidRPr="0006084C">
              <w:rPr>
                <w:iCs/>
                <w:color w:val="231F20"/>
                <w:sz w:val="28"/>
              </w:rPr>
              <w:t>сиков литературы (Пушкина,</w:t>
            </w:r>
            <w:r w:rsidR="00A73AAE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Лермонтова, Чехова, Толстого, Крылова и др.); понимать знач</w:t>
            </w:r>
            <w:r w:rsidRPr="0006084C">
              <w:rPr>
                <w:iCs/>
                <w:color w:val="231F20"/>
                <w:sz w:val="28"/>
              </w:rPr>
              <w:t>е</w:t>
            </w:r>
            <w:r w:rsidRPr="0006084C">
              <w:rPr>
                <w:iCs/>
                <w:color w:val="231F20"/>
                <w:sz w:val="28"/>
              </w:rPr>
              <w:t>ние этих произведения для русской и мировой литературы;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проявлять индивидуальные творческие способности при составлении рассказов, небольших стихотворений, басен, в процессе чте</w:t>
            </w:r>
            <w:r w:rsidR="00A73AAE" w:rsidRPr="0006084C">
              <w:rPr>
                <w:iCs/>
                <w:color w:val="231F20"/>
                <w:sz w:val="28"/>
              </w:rPr>
              <w:t>ния по ролям, при инсценировке</w:t>
            </w:r>
            <w:r w:rsidRPr="0006084C">
              <w:rPr>
                <w:iCs/>
                <w:color w:val="231F20"/>
                <w:sz w:val="28"/>
              </w:rPr>
              <w:t xml:space="preserve"> и выполнении</w:t>
            </w:r>
            <w:r w:rsidR="00A73AAE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проек</w:t>
            </w:r>
            <w:r w:rsidRPr="0006084C">
              <w:rPr>
                <w:iCs/>
                <w:color w:val="231F20"/>
                <w:sz w:val="28"/>
              </w:rPr>
              <w:t>т</w:t>
            </w:r>
            <w:r w:rsidRPr="0006084C">
              <w:rPr>
                <w:iCs/>
                <w:color w:val="231F20"/>
                <w:sz w:val="28"/>
              </w:rPr>
              <w:t>ных заданий;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предлагать вариант решения нравственной проблемы, исходя из своих нравственных устан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вок и ценностей;</w:t>
            </w:r>
          </w:p>
          <w:p w:rsidR="00D95EEF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определять основную идею произведения (эпического и лирического), объяснять смысл о</w:t>
            </w:r>
            <w:r w:rsidRPr="0006084C">
              <w:rPr>
                <w:iCs/>
                <w:color w:val="231F20"/>
                <w:sz w:val="28"/>
              </w:rPr>
              <w:t>б</w:t>
            </w:r>
            <w:r w:rsidRPr="0006084C">
              <w:rPr>
                <w:iCs/>
                <w:color w:val="231F20"/>
                <w:sz w:val="28"/>
              </w:rPr>
              <w:t>разных слов и выражений, выявлять отношение автора к описываемым событиям и героям</w:t>
            </w:r>
            <w:r w:rsidR="00A73AAE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произведения;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lastRenderedPageBreak/>
              <w:t>создавать высказывание (или доказательство своей точки</w:t>
            </w:r>
            <w:r w:rsidR="00A73AAE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зрения) по теме урока из 7—8 пре</w:t>
            </w:r>
            <w:r w:rsidRPr="0006084C">
              <w:rPr>
                <w:iCs/>
                <w:color w:val="231F20"/>
                <w:sz w:val="28"/>
              </w:rPr>
              <w:t>д</w:t>
            </w:r>
            <w:r w:rsidRPr="0006084C">
              <w:rPr>
                <w:iCs/>
                <w:color w:val="231F20"/>
                <w:sz w:val="28"/>
              </w:rPr>
              <w:t>ложений;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сравнивать сказку бытовую и волшебную, сказку бытовую и</w:t>
            </w:r>
            <w:r w:rsidR="00A73AAE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басню, басню и рассказ; нах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дить сходства и различия;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соотносить литературно</w:t>
            </w:r>
            <w:r w:rsidR="00A73AAE" w:rsidRPr="0006084C">
              <w:rPr>
                <w:iCs/>
                <w:color w:val="231F20"/>
                <w:sz w:val="28"/>
              </w:rPr>
              <w:t>е произведение или эпизод из нег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="00A73AAE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с фрагментом музыкального пр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изведения, репродукцией картины художника; самостоятельно подбирать к тексту произвед</w:t>
            </w:r>
            <w:r w:rsidRPr="0006084C">
              <w:rPr>
                <w:iCs/>
                <w:color w:val="231F20"/>
                <w:sz w:val="28"/>
              </w:rPr>
              <w:t>е</w:t>
            </w:r>
            <w:r w:rsidRPr="0006084C">
              <w:rPr>
                <w:iCs/>
                <w:color w:val="231F20"/>
                <w:sz w:val="28"/>
              </w:rPr>
              <w:t>ния репродукции картин художника или фрагменты музыкальных произведений.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находить необходимую информацию в тексте литературного произведения, фиксировать полученную информацию с помощью рисунков, схем, таблиц;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анализировать литературный текст с опорой на систему вопросов учителя (учебника), в</w:t>
            </w:r>
            <w:r w:rsidRPr="0006084C">
              <w:rPr>
                <w:i/>
                <w:iCs/>
                <w:color w:val="231F20"/>
                <w:sz w:val="28"/>
              </w:rPr>
              <w:t>ы</w:t>
            </w:r>
            <w:r w:rsidRPr="0006084C">
              <w:rPr>
                <w:i/>
                <w:iCs/>
                <w:color w:val="231F20"/>
                <w:sz w:val="28"/>
              </w:rPr>
              <w:t>являть основную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мысль произведения, обсуждать её в парной и групповой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работе;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находить в литературных текстах сравнения и эпитеты, олицетворения, использовать их в своих творческих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работах;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сравнивать летопись и былину, сказку волшебную и былину, житие и рассказ, волшебную сказку и фантастическое произведение; находить в них сходства и различия;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сравнивать литературное произведение со сценарием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театральной постановки, кинофил</w:t>
            </w:r>
            <w:r w:rsidRPr="0006084C">
              <w:rPr>
                <w:i/>
                <w:iCs/>
                <w:color w:val="231F20"/>
                <w:sz w:val="28"/>
              </w:rPr>
              <w:t>ь</w:t>
            </w:r>
            <w:r w:rsidRPr="0006084C">
              <w:rPr>
                <w:i/>
                <w:iCs/>
                <w:color w:val="231F20"/>
                <w:sz w:val="28"/>
              </w:rPr>
              <w:t>мом, диафильмом или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мультфильмом;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 xml:space="preserve">находить пословицы и 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поговорки с целью оглавления   </w:t>
            </w:r>
            <w:r w:rsidRPr="0006084C">
              <w:rPr>
                <w:i/>
                <w:iCs/>
                <w:color w:val="231F20"/>
                <w:sz w:val="28"/>
              </w:rPr>
              <w:t>темы раздела, темы урока или давать название выставке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книг;</w:t>
            </w:r>
          </w:p>
          <w:p w:rsidR="00D95EEF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сравнивать мотивы героев поступков из разных литературных произведений, выявлять ос</w:t>
            </w:r>
            <w:r w:rsidRPr="0006084C">
              <w:rPr>
                <w:i/>
                <w:iCs/>
                <w:color w:val="231F20"/>
                <w:sz w:val="28"/>
              </w:rPr>
              <w:t>о</w:t>
            </w:r>
            <w:r w:rsidRPr="0006084C">
              <w:rPr>
                <w:i/>
                <w:iCs/>
                <w:color w:val="231F20"/>
                <w:sz w:val="28"/>
              </w:rPr>
              <w:t>бенности их поведения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в зависимости от мотива;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создавать высказывание (или доказательство своей точки зрения) по теме урока из 9—10 предложений;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понимать смысл и значение создания летописей, былин,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житийных рассказов, рассказов и стихотворений великих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классиков литературы (Пушкина, Лермонтова, Чехова,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Толстого, Горького и др.) для русской и мировой литературы;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проявлять индивидуальные творческие способности при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 </w:t>
            </w:r>
            <w:r w:rsidRPr="0006084C">
              <w:rPr>
                <w:i/>
                <w:iCs/>
                <w:color w:val="231F20"/>
                <w:sz w:val="28"/>
              </w:rPr>
              <w:t>сочинении эпизодов, небольших ст</w:t>
            </w:r>
            <w:r w:rsidRPr="0006084C">
              <w:rPr>
                <w:i/>
                <w:iCs/>
                <w:color w:val="231F20"/>
                <w:sz w:val="28"/>
              </w:rPr>
              <w:t>и</w:t>
            </w:r>
            <w:r w:rsidRPr="0006084C">
              <w:rPr>
                <w:i/>
                <w:iCs/>
                <w:color w:val="231F20"/>
                <w:sz w:val="28"/>
              </w:rPr>
              <w:t>хотворений, в процессе</w:t>
            </w:r>
            <w:r w:rsidR="00A73AAE" w:rsidRPr="0006084C">
              <w:rPr>
                <w:i/>
                <w:iCs/>
                <w:color w:val="231F20"/>
                <w:sz w:val="28"/>
              </w:rPr>
              <w:t xml:space="preserve"> чтения по ролям и инсценировки</w:t>
            </w:r>
            <w:r w:rsidRPr="0006084C">
              <w:rPr>
                <w:i/>
                <w:iCs/>
                <w:color w:val="231F20"/>
                <w:sz w:val="28"/>
              </w:rPr>
              <w:t>, при выполнении проектных заданий;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предлагать вариант решения нравственной проблемы исходя из своих нравственных устан</w:t>
            </w:r>
            <w:r w:rsidRPr="0006084C">
              <w:rPr>
                <w:i/>
                <w:iCs/>
                <w:color w:val="231F20"/>
                <w:sz w:val="28"/>
              </w:rPr>
              <w:t>о</w:t>
            </w:r>
            <w:r w:rsidRPr="0006084C">
              <w:rPr>
                <w:i/>
                <w:iCs/>
                <w:color w:val="231F20"/>
                <w:sz w:val="28"/>
              </w:rPr>
              <w:t>вок и ценностей и учитывая условия, в которых действовал герой произведения,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его мотивы и замысел автора;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818386"/>
                <w:sz w:val="28"/>
              </w:rPr>
              <w:lastRenderedPageBreak/>
              <w:t xml:space="preserve">l </w:t>
            </w:r>
            <w:r w:rsidRPr="0006084C">
              <w:rPr>
                <w:i/>
                <w:iCs/>
                <w:color w:val="231F20"/>
                <w:sz w:val="28"/>
              </w:rPr>
              <w:t>определять основную идею произведений разнообразных жанров (летописи, былины, жития, сказки, рассказа,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фантастического рассказа, лирического стихотворения)</w:t>
            </w:r>
            <w:proofErr w:type="gramStart"/>
            <w:r w:rsidRPr="0006084C">
              <w:rPr>
                <w:i/>
                <w:iCs/>
                <w:color w:val="231F20"/>
                <w:sz w:val="28"/>
              </w:rPr>
              <w:t>,</w:t>
            </w:r>
            <w:r w:rsidR="003172F4" w:rsidRPr="0006084C">
              <w:rPr>
                <w:i/>
                <w:iCs/>
                <w:color w:val="231F20"/>
                <w:sz w:val="28"/>
              </w:rPr>
              <w:t>о</w:t>
            </w:r>
            <w:proofErr w:type="gramEnd"/>
            <w:r w:rsidR="003172F4" w:rsidRPr="0006084C">
              <w:rPr>
                <w:i/>
                <w:iCs/>
                <w:color w:val="231F20"/>
                <w:sz w:val="28"/>
              </w:rPr>
              <w:t xml:space="preserve">сознавать смысл изобразительно </w:t>
            </w:r>
            <w:r w:rsidRPr="0006084C">
              <w:rPr>
                <w:i/>
                <w:iCs/>
                <w:color w:val="231F20"/>
                <w:sz w:val="28"/>
              </w:rPr>
              <w:t>выразительных средств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языка произведения, выявлять отношение автора к описываемым событиям и героям произведения.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Коммуникативные УУД</w:t>
            </w:r>
          </w:p>
          <w:p w:rsidR="00902DBC" w:rsidRPr="0006084C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высказывать свою точку зрения (7—8 предложений) на прочитанное или прослушанное пр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изведение, проявлять активность и стремление высказываться, задавать вопросы;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понимать цель своего высказывания;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пользоваться элементарными приёмами убеждения, мимикой и жестикуляцией;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участвовать в диалоге в паре или группе, задавать вопросы</w:t>
            </w:r>
            <w:r w:rsidR="00805C83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на осмысление нравственной пр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блемы;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создавать 3—4 слайда к проекту, письменно фиксируя основные положения устного высказ</w:t>
            </w:r>
            <w:r w:rsidRPr="0006084C">
              <w:rPr>
                <w:iCs/>
                <w:color w:val="231F20"/>
                <w:sz w:val="28"/>
              </w:rPr>
              <w:t>ы</w:t>
            </w:r>
            <w:r w:rsidRPr="0006084C">
              <w:rPr>
                <w:iCs/>
                <w:color w:val="231F20"/>
                <w:sz w:val="28"/>
              </w:rPr>
              <w:t>вания;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проявлять терпимость к другому мнению, не допускать</w:t>
            </w:r>
            <w:r w:rsidR="00805C83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агрессивного поведения, предлагать компромиссы, способы</w:t>
            </w:r>
            <w:r w:rsidR="00805C83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примирения в случае несогласия с точкой зрения другого;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объяснять сверстникам способы бесконфликтной деятельности;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отбирать аргументы и факты для доказательства своей точки зрения;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опираться на собственный нравственный опыт в ходе доказательства и оценивании событий;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формулировать цель работы группы, принимать и сохранять</w:t>
            </w:r>
            <w:r w:rsidR="00805C83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на протяжении всей работы в группе, соотносить с планом</w:t>
            </w:r>
            <w:r w:rsidR="00805C83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работы, выбирать для себя подходящие роли и функции;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определять в группе или паре критерии оценивания выполнения того или иного задания (упражнения); оценивать</w:t>
            </w:r>
            <w:r w:rsidR="00805C83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достижения участников групповой или парной работы по выраб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танным критериям;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определять критерии оценивания поведения людей в различных жизненных ситуациях на о</w:t>
            </w:r>
            <w:r w:rsidRPr="0006084C">
              <w:rPr>
                <w:iCs/>
                <w:color w:val="231F20"/>
                <w:sz w:val="28"/>
              </w:rPr>
              <w:t>с</w:t>
            </w:r>
            <w:r w:rsidRPr="0006084C">
              <w:rPr>
                <w:iCs/>
                <w:color w:val="231F20"/>
                <w:sz w:val="28"/>
              </w:rPr>
              <w:t>нове нравственных норм;</w:t>
            </w:r>
            <w:r w:rsidR="00805C83" w:rsidRPr="0006084C">
              <w:rPr>
                <w:iCs/>
                <w:color w:val="818386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руководствоваться выработанными критериями при оценке</w:t>
            </w:r>
            <w:r w:rsidR="00805C83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посту</w:t>
            </w:r>
            <w:r w:rsidRPr="0006084C">
              <w:rPr>
                <w:iCs/>
                <w:color w:val="231F20"/>
                <w:sz w:val="28"/>
              </w:rPr>
              <w:t>п</w:t>
            </w:r>
            <w:r w:rsidRPr="0006084C">
              <w:rPr>
                <w:iCs/>
                <w:color w:val="231F20"/>
                <w:sz w:val="28"/>
              </w:rPr>
              <w:t>ков литературных героев и своего собственного поведения;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объяснять причины конфликта, возникшего в группе, находить пути выхода из создавшейся ситуации; приводить примеры похожих ситуаций из литературных произведений;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 xml:space="preserve">находить нужную информацию через беседу </w:t>
            </w:r>
            <w:proofErr w:type="gramStart"/>
            <w:r w:rsidRPr="0006084C">
              <w:rPr>
                <w:iCs/>
                <w:color w:val="231F20"/>
                <w:sz w:val="28"/>
              </w:rPr>
              <w:t>со</w:t>
            </w:r>
            <w:proofErr w:type="gramEnd"/>
            <w:r w:rsidRPr="0006084C">
              <w:rPr>
                <w:iCs/>
                <w:color w:val="231F20"/>
                <w:sz w:val="28"/>
              </w:rPr>
              <w:t xml:space="preserve"> взрослыми,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через учебные книги, словари, справочники, энциклопедии для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детей, через Интернет, периодику (детские журналы и газ</w:t>
            </w:r>
            <w:r w:rsidRPr="0006084C">
              <w:rPr>
                <w:iCs/>
                <w:color w:val="231F20"/>
                <w:sz w:val="28"/>
              </w:rPr>
              <w:t>е</w:t>
            </w:r>
            <w:r w:rsidRPr="0006084C">
              <w:rPr>
                <w:iCs/>
                <w:color w:val="231F20"/>
                <w:sz w:val="28"/>
              </w:rPr>
              <w:t>ты);</w:t>
            </w:r>
          </w:p>
          <w:p w:rsidR="00C80415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lastRenderedPageBreak/>
              <w:t xml:space="preserve">готовить небольшую презентацию (6—7 слайдов), обращаясь за помощью к взрослым только в случае затруднений. 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Использовать в презентации не только текст, но и изображени</w:t>
            </w:r>
            <w:proofErr w:type="gramStart"/>
            <w:r w:rsidRPr="0006084C">
              <w:rPr>
                <w:iCs/>
                <w:color w:val="231F20"/>
                <w:sz w:val="28"/>
              </w:rPr>
              <w:t>я(</w:t>
            </w:r>
            <w:proofErr w:type="gramEnd"/>
            <w:r w:rsidRPr="0006084C">
              <w:rPr>
                <w:iCs/>
                <w:color w:val="231F20"/>
                <w:sz w:val="28"/>
              </w:rPr>
              <w:t>картины художников, илл</w:t>
            </w:r>
            <w:r w:rsidRPr="0006084C">
              <w:rPr>
                <w:iCs/>
                <w:color w:val="231F20"/>
                <w:sz w:val="28"/>
              </w:rPr>
              <w:t>ю</w:t>
            </w:r>
            <w:r w:rsidRPr="0006084C">
              <w:rPr>
                <w:iCs/>
                <w:color w:val="231F20"/>
                <w:sz w:val="28"/>
              </w:rPr>
              <w:t>страции, графические схемы, модели и пр.);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озвучивать презентацию с опорой на слайды, выстраивать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монолог по продуманному плану.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высказывать свою точку зрения (9—10 предложений) на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прочитанное произведение, проя</w:t>
            </w:r>
            <w:r w:rsidRPr="0006084C">
              <w:rPr>
                <w:i/>
                <w:iCs/>
                <w:color w:val="231F20"/>
                <w:sz w:val="28"/>
              </w:rPr>
              <w:t>в</w:t>
            </w:r>
            <w:r w:rsidRPr="0006084C">
              <w:rPr>
                <w:i/>
                <w:iCs/>
                <w:color w:val="231F20"/>
                <w:sz w:val="28"/>
              </w:rPr>
              <w:t>лять активность и стремление высказываться, задавать вопросы;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формулировать цель своего высказывания вслух, используя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речевые клише: «Мне хотелось бы сказать...», «Мне хотелось бы уточнить...», «Мне хотелось бы объяснить, привести пр</w:t>
            </w:r>
            <w:r w:rsidRPr="0006084C">
              <w:rPr>
                <w:i/>
                <w:iCs/>
                <w:color w:val="231F20"/>
                <w:sz w:val="28"/>
              </w:rPr>
              <w:t>и</w:t>
            </w:r>
            <w:r w:rsidRPr="0006084C">
              <w:rPr>
                <w:i/>
                <w:iCs/>
                <w:color w:val="231F20"/>
                <w:sz w:val="28"/>
              </w:rPr>
              <w:t>мер...» и пр.;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пользоваться элементарными приёмами убеждения, приёмами воздействия на эмоционал</w:t>
            </w:r>
            <w:r w:rsidRPr="0006084C">
              <w:rPr>
                <w:i/>
                <w:iCs/>
                <w:color w:val="231F20"/>
                <w:sz w:val="28"/>
              </w:rPr>
              <w:t>ь</w:t>
            </w:r>
            <w:r w:rsidRPr="0006084C">
              <w:rPr>
                <w:i/>
                <w:iCs/>
                <w:color w:val="231F20"/>
                <w:sz w:val="28"/>
              </w:rPr>
              <w:t>ную сферу слушателей;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 xml:space="preserve">участвовать в </w:t>
            </w:r>
            <w:proofErr w:type="spellStart"/>
            <w:r w:rsidRPr="0006084C">
              <w:rPr>
                <w:i/>
                <w:iCs/>
                <w:color w:val="231F20"/>
                <w:sz w:val="28"/>
              </w:rPr>
              <w:t>полилоге</w:t>
            </w:r>
            <w:proofErr w:type="spellEnd"/>
            <w:r w:rsidRPr="0006084C">
              <w:rPr>
                <w:i/>
                <w:iCs/>
                <w:color w:val="231F20"/>
                <w:sz w:val="28"/>
              </w:rPr>
              <w:t>, самостоятельно формулировать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вопросы, в том числе неожида</w:t>
            </w:r>
            <w:r w:rsidRPr="0006084C">
              <w:rPr>
                <w:i/>
                <w:iCs/>
                <w:color w:val="231F20"/>
                <w:sz w:val="28"/>
              </w:rPr>
              <w:t>н</w:t>
            </w:r>
            <w:r w:rsidRPr="0006084C">
              <w:rPr>
                <w:i/>
                <w:iCs/>
                <w:color w:val="231F20"/>
                <w:sz w:val="28"/>
              </w:rPr>
              <w:t>ные и оригинальные, по прочитанному произведению;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создавать 5—10 слайдов к проекту, письменно фиксируя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основные положения устного выск</w:t>
            </w:r>
            <w:r w:rsidRPr="0006084C">
              <w:rPr>
                <w:i/>
                <w:iCs/>
                <w:color w:val="231F20"/>
                <w:sz w:val="28"/>
              </w:rPr>
              <w:t>а</w:t>
            </w:r>
            <w:r w:rsidRPr="0006084C">
              <w:rPr>
                <w:i/>
                <w:iCs/>
                <w:color w:val="231F20"/>
                <w:sz w:val="28"/>
              </w:rPr>
              <w:t>зывания;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способствовать созданию бесконфликтного взаимодействия между участниками диалога (</w:t>
            </w:r>
            <w:proofErr w:type="spellStart"/>
            <w:r w:rsidRPr="0006084C">
              <w:rPr>
                <w:i/>
                <w:iCs/>
                <w:color w:val="231F20"/>
                <w:sz w:val="28"/>
              </w:rPr>
              <w:t>полилога</w:t>
            </w:r>
            <w:proofErr w:type="spellEnd"/>
            <w:r w:rsidRPr="0006084C">
              <w:rPr>
                <w:i/>
                <w:iCs/>
                <w:color w:val="231F20"/>
                <w:sz w:val="28"/>
              </w:rPr>
              <w:t>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демонстрировать образец правильного ведения диалога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(</w:t>
            </w:r>
            <w:proofErr w:type="spellStart"/>
            <w:r w:rsidRPr="0006084C">
              <w:rPr>
                <w:i/>
                <w:iCs/>
                <w:color w:val="231F20"/>
                <w:sz w:val="28"/>
              </w:rPr>
              <w:t>полилога</w:t>
            </w:r>
            <w:proofErr w:type="spellEnd"/>
            <w:r w:rsidRPr="0006084C">
              <w:rPr>
                <w:i/>
                <w:iCs/>
                <w:color w:val="231F20"/>
                <w:sz w:val="28"/>
              </w:rPr>
              <w:t>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 xml:space="preserve">предлагать способы </w:t>
            </w:r>
            <w:proofErr w:type="spellStart"/>
            <w:r w:rsidRPr="0006084C">
              <w:rPr>
                <w:i/>
                <w:iCs/>
                <w:color w:val="231F20"/>
                <w:sz w:val="28"/>
              </w:rPr>
              <w:t>саморегуляции</w:t>
            </w:r>
            <w:proofErr w:type="spellEnd"/>
            <w:r w:rsidRPr="0006084C">
              <w:rPr>
                <w:i/>
                <w:iCs/>
                <w:color w:val="231F20"/>
                <w:sz w:val="28"/>
              </w:rPr>
              <w:t xml:space="preserve"> в сложившейся конфликтной ситуации;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определять цитаты из текста литературного произведения, выдержки из диалогов героев, фразы и целые абзацы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рассуждений автора, доказывающие его отношение к описываемым событиям;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использовать найденный текстовый материал в своих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устных и письменных высказываниях и рассуждениях;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отвечать письменно на вопросы, в том числе и проблемного характера, по прочитанному произведению;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определять совместно со сверстниками задачу групповой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работы (работы в паре), распред</w:t>
            </w:r>
            <w:r w:rsidRPr="0006084C">
              <w:rPr>
                <w:i/>
                <w:iCs/>
                <w:color w:val="231F20"/>
                <w:sz w:val="28"/>
              </w:rPr>
              <w:t>е</w:t>
            </w:r>
            <w:r w:rsidRPr="0006084C">
              <w:rPr>
                <w:i/>
                <w:iCs/>
                <w:color w:val="231F20"/>
                <w:sz w:val="28"/>
              </w:rPr>
              <w:t>лять функции в групп</w:t>
            </w:r>
            <w:proofErr w:type="gramStart"/>
            <w:r w:rsidRPr="0006084C">
              <w:rPr>
                <w:i/>
                <w:iCs/>
                <w:color w:val="231F20"/>
                <w:sz w:val="28"/>
              </w:rPr>
              <w:t>е(</w:t>
            </w:r>
            <w:proofErr w:type="gramEnd"/>
            <w:r w:rsidRPr="0006084C">
              <w:rPr>
                <w:i/>
                <w:iCs/>
                <w:color w:val="231F20"/>
                <w:sz w:val="28"/>
              </w:rPr>
              <w:t>паре) при выполнении заданий, при чтении по ролям, при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подготовке инсценировки, проекта, выполнении исследовательских и творческих заданий;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lastRenderedPageBreak/>
              <w:t>определять самостоятельно критерии оценивания выполнения того или иного задания (упражнения); оценивать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свои достижения по выработанным критериям;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оценивать своё поведение по критериям, выработанным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на основе нравственных норм, пр</w:t>
            </w:r>
            <w:r w:rsidRPr="0006084C">
              <w:rPr>
                <w:i/>
                <w:iCs/>
                <w:color w:val="231F20"/>
                <w:sz w:val="28"/>
              </w:rPr>
              <w:t>и</w:t>
            </w:r>
            <w:r w:rsidRPr="0006084C">
              <w:rPr>
                <w:i/>
                <w:iCs/>
                <w:color w:val="231F20"/>
                <w:sz w:val="28"/>
              </w:rPr>
              <w:t>нятых в обществе;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искать причины конфликта в себе, анализировать причины конфликта, самостоятельно ра</w:t>
            </w:r>
            <w:r w:rsidRPr="0006084C">
              <w:rPr>
                <w:i/>
                <w:iCs/>
                <w:color w:val="231F20"/>
                <w:sz w:val="28"/>
              </w:rPr>
              <w:t>з</w:t>
            </w:r>
            <w:r w:rsidRPr="0006084C">
              <w:rPr>
                <w:i/>
                <w:iCs/>
                <w:color w:val="231F20"/>
                <w:sz w:val="28"/>
              </w:rPr>
              <w:t>решать конфликтные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ситуации;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 xml:space="preserve">обращаться к </w:t>
            </w:r>
            <w:proofErr w:type="spellStart"/>
            <w:r w:rsidRPr="0006084C">
              <w:rPr>
                <w:i/>
                <w:iCs/>
                <w:color w:val="231F20"/>
                <w:sz w:val="28"/>
              </w:rPr>
              <w:t>перечитыванию</w:t>
            </w:r>
            <w:proofErr w:type="spellEnd"/>
            <w:r w:rsidRPr="0006084C">
              <w:rPr>
                <w:i/>
                <w:iCs/>
                <w:color w:val="231F20"/>
                <w:sz w:val="28"/>
              </w:rPr>
              <w:t xml:space="preserve"> тех литературных произведений, в которых отражены сх</w:t>
            </w:r>
            <w:r w:rsidRPr="0006084C">
              <w:rPr>
                <w:i/>
                <w:iCs/>
                <w:color w:val="231F20"/>
                <w:sz w:val="28"/>
              </w:rPr>
              <w:t>о</w:t>
            </w:r>
            <w:r w:rsidRPr="0006084C">
              <w:rPr>
                <w:i/>
                <w:iCs/>
                <w:color w:val="231F20"/>
                <w:sz w:val="28"/>
              </w:rPr>
              <w:t>жие конфликтные ситуации;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находить в библиотеке книги, раскрывающие на художественном материале способы разр</w:t>
            </w:r>
            <w:r w:rsidRPr="0006084C">
              <w:rPr>
                <w:i/>
                <w:iCs/>
                <w:color w:val="231F20"/>
                <w:sz w:val="28"/>
              </w:rPr>
              <w:t>е</w:t>
            </w:r>
            <w:r w:rsidRPr="0006084C">
              <w:rPr>
                <w:i/>
                <w:iCs/>
                <w:color w:val="231F20"/>
                <w:sz w:val="28"/>
              </w:rPr>
              <w:t>шения конфликтных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ситуаций;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находить различные источники информации, отбирать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из них нужный материал, перераб</w:t>
            </w:r>
            <w:r w:rsidRPr="0006084C">
              <w:rPr>
                <w:i/>
                <w:iCs/>
                <w:color w:val="231F20"/>
                <w:sz w:val="28"/>
              </w:rPr>
              <w:t>а</w:t>
            </w:r>
            <w:r w:rsidRPr="0006084C">
              <w:rPr>
                <w:i/>
                <w:iCs/>
                <w:color w:val="231F20"/>
                <w:sz w:val="28"/>
              </w:rPr>
              <w:t>тывать, систематизировать, выстраивать в логике, соответствующей цели;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представлять информацию разными способами;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самостоятельно готовить презентацию из 9—10 слайдов, обращаясь за помощью к взрослым только в случае</w:t>
            </w:r>
            <w:r w:rsidR="00805C83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серьёзных затруднений;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использовать в презентации не только текст, но и изображения, видеофайлы;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озвучивать презентацию с опорой на слайды, на которых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представлены цель и план высту</w:t>
            </w:r>
            <w:r w:rsidRPr="0006084C">
              <w:rPr>
                <w:i/>
                <w:iCs/>
                <w:color w:val="231F20"/>
                <w:sz w:val="28"/>
              </w:rPr>
              <w:t>п</w:t>
            </w:r>
            <w:r w:rsidRPr="0006084C">
              <w:rPr>
                <w:i/>
                <w:iCs/>
                <w:color w:val="231F20"/>
                <w:sz w:val="28"/>
              </w:rPr>
              <w:t>ления.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Предметные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Виды речевой и читательской деятельности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 xml:space="preserve">читать вслух бегло, осознанно, без искажений, выразительно, передавая своё отношение </w:t>
            </w:r>
            <w:proofErr w:type="gramStart"/>
            <w:r w:rsidRPr="0006084C">
              <w:rPr>
                <w:iCs/>
                <w:color w:val="231F20"/>
                <w:sz w:val="28"/>
              </w:rPr>
              <w:t>к</w:t>
            </w:r>
            <w:proofErr w:type="gramEnd"/>
            <w:r w:rsidRPr="0006084C">
              <w:rPr>
                <w:iCs/>
                <w:color w:val="231F20"/>
                <w:sz w:val="28"/>
              </w:rPr>
              <w:t xml:space="preserve"> прочитанному, выделяя при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чтении важные по смыслу слова, соблюдая паузы между предл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жениями и частями текста;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осознанно выбирать виды чтения</w:t>
            </w:r>
            <w:r w:rsidR="00D95EEF" w:rsidRPr="0006084C">
              <w:rPr>
                <w:iCs/>
                <w:color w:val="231F20"/>
                <w:sz w:val="28"/>
              </w:rPr>
              <w:t xml:space="preserve"> (ознакомительное,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выб</w:t>
            </w:r>
            <w:r w:rsidR="00D95EEF"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рочное, изучающее, поисковое) в з</w:t>
            </w:r>
            <w:r w:rsidRPr="0006084C">
              <w:rPr>
                <w:iCs/>
                <w:color w:val="231F20"/>
                <w:sz w:val="28"/>
              </w:rPr>
              <w:t>а</w:t>
            </w:r>
            <w:r w:rsidRPr="0006084C">
              <w:rPr>
                <w:iCs/>
                <w:color w:val="231F20"/>
                <w:sz w:val="28"/>
              </w:rPr>
              <w:t>висимости от цели чтения;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понимать смысл традиций и праздников русского народа,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сохранять традиции семьи и школы, осмысленно готовиться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к национальным праздникам; составлять высказывания о самых ярких и впечатляющих событиях, происходящих в дни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семейных праздников, делиться впечатлен</w:t>
            </w:r>
            <w:r w:rsidRPr="0006084C">
              <w:rPr>
                <w:iCs/>
                <w:color w:val="231F20"/>
                <w:sz w:val="28"/>
              </w:rPr>
              <w:t>и</w:t>
            </w:r>
            <w:r w:rsidRPr="0006084C">
              <w:rPr>
                <w:iCs/>
                <w:color w:val="231F20"/>
                <w:sz w:val="28"/>
              </w:rPr>
              <w:t>ями о праздниках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с друзьями и товарищами по классу;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употреблять пословицы и поговорки в диалогах и высказываниях на заданную тему;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наблюдать, как поэт воспевает родную природу, какие чувства при этом испытывает;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lastRenderedPageBreak/>
              <w:t>рассуждать о категориях добро и зло, красиво и некрасиво,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употреблять данные понятия и их смысловые оттенки в своих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оценочных высказываниях; предлагать свои варианты разрешения конфликтных ситуаций;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пользоваться элементарными приёмами анализа текста;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составлять краткую аннотацию (а</w:t>
            </w:r>
            <w:r w:rsidRPr="0006084C">
              <w:rPr>
                <w:iCs/>
                <w:color w:val="231F20"/>
                <w:sz w:val="28"/>
              </w:rPr>
              <w:t>в</w:t>
            </w:r>
            <w:r w:rsidRPr="0006084C">
              <w:rPr>
                <w:iCs/>
                <w:color w:val="231F20"/>
                <w:sz w:val="28"/>
              </w:rPr>
              <w:t>тор, название, тема книги,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рекомендации к чтению) на художественное произведение по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о</w:t>
            </w:r>
            <w:r w:rsidRPr="0006084C">
              <w:rPr>
                <w:iCs/>
                <w:color w:val="231F20"/>
                <w:sz w:val="28"/>
              </w:rPr>
              <w:t>б</w:t>
            </w:r>
            <w:r w:rsidRPr="0006084C">
              <w:rPr>
                <w:iCs/>
                <w:color w:val="231F20"/>
                <w:sz w:val="28"/>
              </w:rPr>
              <w:t>разцу;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самостоятельно читать произведение, понимать главную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мысль; соотносить главную мысль произведения с пословицей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или поговоркой; понимать, позицию какого героя произведения поддерживает автор, находить этому доказательства в тексте;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задавать вопросы по прочитанному произведению, находить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на них ответы в тексте; находить эпизод из прочитанного произведения для ответа на вопрос или подтверждения собственного мнения;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делить текст на части; озаглавливать части, подробно пересказывать, опираясь на составле</w:t>
            </w:r>
            <w:r w:rsidRPr="0006084C">
              <w:rPr>
                <w:iCs/>
                <w:color w:val="231F20"/>
                <w:sz w:val="28"/>
              </w:rPr>
              <w:t>н</w:t>
            </w:r>
            <w:r w:rsidRPr="0006084C">
              <w:rPr>
                <w:iCs/>
                <w:color w:val="231F20"/>
                <w:sz w:val="28"/>
              </w:rPr>
              <w:t>ный под руководством учителя план;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находить книги для самостоятельного чтения в библиотека</w:t>
            </w:r>
            <w:proofErr w:type="gramStart"/>
            <w:r w:rsidRPr="0006084C">
              <w:rPr>
                <w:iCs/>
                <w:color w:val="231F20"/>
                <w:sz w:val="28"/>
              </w:rPr>
              <w:t>х(</w:t>
            </w:r>
            <w:proofErr w:type="gramEnd"/>
            <w:r w:rsidRPr="0006084C">
              <w:rPr>
                <w:iCs/>
                <w:color w:val="231F20"/>
                <w:sz w:val="28"/>
              </w:rPr>
              <w:t>школьной, домашней, городской, виртуальной и др.); при выборе книг и поиске информации опираться на аппарат книги,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её элементы; делиться своими впечатлениями о прочитанных</w:t>
            </w:r>
            <w:r w:rsidR="009214CB" w:rsidRPr="0006084C">
              <w:rPr>
                <w:iCs/>
                <w:color w:val="231F20"/>
                <w:sz w:val="28"/>
              </w:rPr>
              <w:t xml:space="preserve"> </w:t>
            </w:r>
            <w:r w:rsidRPr="0006084C">
              <w:rPr>
                <w:iCs/>
                <w:color w:val="231F20"/>
                <w:sz w:val="28"/>
              </w:rPr>
              <w:t>книгах, участвовать в диалогах и дискуссиях о них;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06084C">
              <w:rPr>
                <w:iCs/>
                <w:color w:val="231F20"/>
                <w:sz w:val="28"/>
              </w:rPr>
              <w:t>пользоваться тематическим каталогом в школьной библиотеке.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понимать значимость произведений великих русских писателей и поэтов (Пушкина, Толст</w:t>
            </w:r>
            <w:r w:rsidRPr="0006084C">
              <w:rPr>
                <w:i/>
                <w:iCs/>
                <w:color w:val="231F20"/>
                <w:sz w:val="28"/>
              </w:rPr>
              <w:t>о</w:t>
            </w:r>
            <w:r w:rsidRPr="0006084C">
              <w:rPr>
                <w:i/>
                <w:iCs/>
                <w:color w:val="231F20"/>
                <w:sz w:val="28"/>
              </w:rPr>
              <w:t>го, Чехова, Тютчева,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Фета, Некрасова и др.) для русской культуры;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выбирать при выразительном чтении интонацию, темп,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логическое ударение, паузы, особе</w:t>
            </w:r>
            <w:r w:rsidRPr="0006084C">
              <w:rPr>
                <w:i/>
                <w:iCs/>
                <w:color w:val="231F20"/>
                <w:sz w:val="28"/>
              </w:rPr>
              <w:t>н</w:t>
            </w:r>
            <w:r w:rsidRPr="0006084C">
              <w:rPr>
                <w:i/>
                <w:iCs/>
                <w:color w:val="231F20"/>
                <w:sz w:val="28"/>
              </w:rPr>
              <w:t>ности жанра (сказка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сказывается, стихотворение читается с чувством, басня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читается с сатирическими нотками и пр.);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читать вслух бегло, осознанно, без искажений, интонационно объединять слова в предлож</w:t>
            </w:r>
            <w:r w:rsidRPr="0006084C">
              <w:rPr>
                <w:i/>
                <w:iCs/>
                <w:color w:val="231F20"/>
                <w:sz w:val="28"/>
              </w:rPr>
              <w:t>е</w:t>
            </w:r>
            <w:r w:rsidRPr="0006084C">
              <w:rPr>
                <w:i/>
                <w:iCs/>
                <w:color w:val="231F20"/>
                <w:sz w:val="28"/>
              </w:rPr>
              <w:t>нии и предложения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в тексте, выражая своё отношение к содержанию и героям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произвед</w:t>
            </w:r>
            <w:r w:rsidRPr="0006084C">
              <w:rPr>
                <w:i/>
                <w:iCs/>
                <w:color w:val="231F20"/>
                <w:sz w:val="28"/>
              </w:rPr>
              <w:t>е</w:t>
            </w:r>
            <w:r w:rsidRPr="0006084C">
              <w:rPr>
                <w:i/>
                <w:iCs/>
                <w:color w:val="231F20"/>
                <w:sz w:val="28"/>
              </w:rPr>
              <w:t>ния;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пользоваться элементарными приёмами анализа текста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 целью его изучения и осмысления; осознавать через произведения великих мастеров слова их нравственные и эстетические це</w:t>
            </w:r>
            <w:r w:rsidRPr="0006084C">
              <w:rPr>
                <w:i/>
                <w:iCs/>
                <w:color w:val="231F20"/>
                <w:sz w:val="28"/>
              </w:rPr>
              <w:t>н</w:t>
            </w:r>
            <w:r w:rsidRPr="0006084C">
              <w:rPr>
                <w:i/>
                <w:iCs/>
                <w:color w:val="231F20"/>
                <w:sz w:val="28"/>
              </w:rPr>
              <w:t>ности (добра, мира, терпения, справедливости,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трудолюбия); эстетически воспринимать произведения литературы, замечать образные выражения в поэтическом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 xml:space="preserve">тексте, понимать, </w:t>
            </w:r>
            <w:r w:rsidRPr="0006084C">
              <w:rPr>
                <w:i/>
                <w:iCs/>
                <w:color w:val="231F20"/>
                <w:sz w:val="28"/>
              </w:rPr>
              <w:lastRenderedPageBreak/>
              <w:t>что точно подобранное автором слово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способно создавать яркий образ;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участвовать в дискуссиях на нравственные темы; подбирать примеры из прочитанных пр</w:t>
            </w:r>
            <w:r w:rsidRPr="0006084C">
              <w:rPr>
                <w:i/>
                <w:iCs/>
                <w:color w:val="231F20"/>
                <w:sz w:val="28"/>
              </w:rPr>
              <w:t>о</w:t>
            </w:r>
            <w:r w:rsidRPr="0006084C">
              <w:rPr>
                <w:i/>
                <w:iCs/>
                <w:color w:val="231F20"/>
                <w:sz w:val="28"/>
              </w:rPr>
              <w:t>изведений, доказывая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свою точку зрения;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формулировать один вопрос проблемного характера к изучаемому тексту; находить эпизоды из разных частей прочитанного произведения, доказывающие собственное мнение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о пробл</w:t>
            </w:r>
            <w:r w:rsidRPr="0006084C">
              <w:rPr>
                <w:i/>
                <w:iCs/>
                <w:color w:val="231F20"/>
                <w:sz w:val="28"/>
              </w:rPr>
              <w:t>е</w:t>
            </w:r>
            <w:r w:rsidRPr="0006084C">
              <w:rPr>
                <w:i/>
                <w:iCs/>
                <w:color w:val="231F20"/>
                <w:sz w:val="28"/>
              </w:rPr>
              <w:t>ме;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делить текст на части, подбирать заголовки к ним,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составлять самостоятельно план пер</w:t>
            </w:r>
            <w:r w:rsidRPr="0006084C">
              <w:rPr>
                <w:i/>
                <w:iCs/>
                <w:color w:val="231F20"/>
                <w:sz w:val="28"/>
              </w:rPr>
              <w:t>е</w:t>
            </w:r>
            <w:r w:rsidRPr="0006084C">
              <w:rPr>
                <w:i/>
                <w:iCs/>
                <w:color w:val="231F20"/>
                <w:sz w:val="28"/>
              </w:rPr>
              <w:t>сказа, продумывать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связки для соединения частей;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находить в произведениях средства художественной выразительности;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готовить проекты о книгах и библиотеке; участвовать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в книжных конференциях и выста</w:t>
            </w:r>
            <w:r w:rsidRPr="0006084C">
              <w:rPr>
                <w:i/>
                <w:iCs/>
                <w:color w:val="231F20"/>
                <w:sz w:val="28"/>
              </w:rPr>
              <w:t>в</w:t>
            </w:r>
            <w:r w:rsidRPr="0006084C">
              <w:rPr>
                <w:i/>
                <w:iCs/>
                <w:color w:val="231F20"/>
                <w:sz w:val="28"/>
              </w:rPr>
              <w:t>ках; пользоваться алфавитным и тематическим каталогом в библиотеке;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пересказывать содержание произведения подробно, выборочно и кратко, опираясь на сам</w:t>
            </w:r>
            <w:r w:rsidRPr="0006084C">
              <w:rPr>
                <w:i/>
                <w:iCs/>
                <w:color w:val="231F20"/>
                <w:sz w:val="28"/>
              </w:rPr>
              <w:t>о</w:t>
            </w:r>
            <w:r w:rsidRPr="0006084C">
              <w:rPr>
                <w:i/>
                <w:iCs/>
                <w:color w:val="231F20"/>
                <w:sz w:val="28"/>
              </w:rPr>
              <w:t>стоятельно составленный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план; соблюдать при пересказе логическую последовательность и точность изложения событий; составлять план,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озаглавливать текст; пересказывать текст, включающий</w:t>
            </w:r>
            <w:r w:rsidR="009214CB" w:rsidRPr="0006084C">
              <w:rPr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i/>
                <w:iCs/>
                <w:color w:val="231F20"/>
                <w:sz w:val="28"/>
              </w:rPr>
              <w:t>элементы описания (природы, внешнего вида героя, обстановки) или ра</w:t>
            </w:r>
            <w:r w:rsidRPr="0006084C">
              <w:rPr>
                <w:i/>
                <w:iCs/>
                <w:color w:val="231F20"/>
                <w:sz w:val="28"/>
              </w:rPr>
              <w:t>с</w:t>
            </w:r>
            <w:r w:rsidRPr="0006084C">
              <w:rPr>
                <w:i/>
                <w:iCs/>
                <w:color w:val="231F20"/>
                <w:sz w:val="28"/>
              </w:rPr>
              <w:t>суждения.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06084C">
              <w:rPr>
                <w:i/>
                <w:iCs/>
                <w:color w:val="231F20"/>
                <w:sz w:val="28"/>
              </w:rPr>
              <w:t>Творческая деятельность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сочинять самостоятельно произведения малых жанров устного народного творчества в соо</w:t>
            </w:r>
            <w:r w:rsidRPr="0006084C">
              <w:rPr>
                <w:bCs/>
                <w:iCs/>
                <w:color w:val="231F20"/>
                <w:sz w:val="28"/>
              </w:rPr>
              <w:t>т</w:t>
            </w:r>
            <w:r w:rsidRPr="0006084C">
              <w:rPr>
                <w:bCs/>
                <w:iCs/>
                <w:color w:val="231F20"/>
                <w:sz w:val="28"/>
              </w:rPr>
              <w:t>ветствии с жанровыми особенностями и индивидуальной задумкой;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писать небольшие по объёму сочинения и изложения о значимости чтения в жизни человека по пословице, по аналогии</w:t>
            </w:r>
            <w:r w:rsidR="009214CB" w:rsidRPr="0006084C">
              <w:rPr>
                <w:bCs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Cs/>
                <w:color w:val="231F20"/>
                <w:sz w:val="28"/>
              </w:rPr>
              <w:t>с прочитанным текстом — повествованием;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пересказывать содержание произведения от автора, от лица</w:t>
            </w:r>
            <w:r w:rsidR="009214CB" w:rsidRPr="0006084C">
              <w:rPr>
                <w:bCs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Cs/>
                <w:color w:val="231F20"/>
                <w:sz w:val="28"/>
              </w:rPr>
              <w:t>героя;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сказывать русские народные сказки, находить в них непреходящие нравственные ценности, осознавать русские национальные традиции и праздники, описываемые в народных</w:t>
            </w:r>
            <w:r w:rsidR="009214CB" w:rsidRPr="0006084C">
              <w:rPr>
                <w:bCs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Cs/>
                <w:color w:val="231F20"/>
                <w:sz w:val="28"/>
              </w:rPr>
              <w:t>сказках.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составлять рассказы об особенностях национальных</w:t>
            </w:r>
            <w:r w:rsidR="009214CB" w:rsidRPr="0006084C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праздников и традиций на основе пр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о</w:t>
            </w:r>
            <w:r w:rsidRPr="0006084C">
              <w:rPr>
                <w:bCs/>
                <w:i/>
                <w:iCs/>
                <w:color w:val="231F20"/>
                <w:sz w:val="28"/>
              </w:rPr>
              <w:t>читанных произведений (фольклора, летописей, былин, житийных рассказов);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proofErr w:type="gramStart"/>
            <w:r w:rsidRPr="0006084C">
              <w:rPr>
                <w:bCs/>
                <w:i/>
                <w:iCs/>
                <w:color w:val="231F20"/>
                <w:sz w:val="28"/>
              </w:rPr>
              <w:t>подбирать материалы для проекта, записывать пословицы, поговорки, мудрые мысли и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з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вестных писателей, учёных</w:t>
            </w:r>
            <w:r w:rsidR="009214CB" w:rsidRPr="0006084C">
              <w:rPr>
                <w:bCs/>
                <w:i/>
                <w:iCs/>
                <w:color w:val="231F20"/>
                <w:sz w:val="28"/>
              </w:rPr>
              <w:t xml:space="preserve">   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по данной теме, делать подборку наиболее понравившихся, осмысливать их, возводить в принципы жизни; готовить проекты на тему праздника («Ру</w:t>
            </w:r>
            <w:r w:rsidRPr="0006084C">
              <w:rPr>
                <w:bCs/>
                <w:i/>
                <w:iCs/>
                <w:color w:val="231F20"/>
                <w:sz w:val="28"/>
              </w:rPr>
              <w:t>с</w:t>
            </w:r>
            <w:r w:rsidRPr="0006084C">
              <w:rPr>
                <w:bCs/>
                <w:i/>
                <w:iCs/>
                <w:color w:val="231F20"/>
                <w:sz w:val="28"/>
              </w:rPr>
              <w:t>ские национальные</w:t>
            </w:r>
            <w:r w:rsidR="009214CB" w:rsidRPr="0006084C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праздники», «Русские традиции и обряды», «Православные</w:t>
            </w:r>
            <w:r w:rsidR="009214CB" w:rsidRPr="0006084C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/>
                <w:iCs/>
                <w:color w:val="231F20"/>
                <w:sz w:val="28"/>
              </w:rPr>
              <w:t xml:space="preserve">праздники на </w:t>
            </w:r>
            <w:r w:rsidRPr="0006084C">
              <w:rPr>
                <w:bCs/>
                <w:i/>
                <w:iCs/>
                <w:color w:val="231F20"/>
                <w:sz w:val="28"/>
              </w:rPr>
              <w:lastRenderedPageBreak/>
              <w:t>Руси» и др.); участвовать в литературных</w:t>
            </w:r>
            <w:r w:rsidR="009214CB" w:rsidRPr="0006084C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викторинах, конкурсах чтецов, литературных праздниках,</w:t>
            </w:r>
            <w:r w:rsidR="009214CB" w:rsidRPr="0006084C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посвящённых великим русским поэтам;</w:t>
            </w:r>
            <w:proofErr w:type="gramEnd"/>
            <w:r w:rsidRPr="0006084C">
              <w:rPr>
                <w:bCs/>
                <w:i/>
                <w:iCs/>
                <w:color w:val="231F20"/>
                <w:sz w:val="28"/>
              </w:rPr>
              <w:t xml:space="preserve"> участвовать в читательских конфере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н</w:t>
            </w:r>
            <w:r w:rsidRPr="0006084C">
              <w:rPr>
                <w:bCs/>
                <w:i/>
                <w:iCs/>
                <w:color w:val="231F20"/>
                <w:sz w:val="28"/>
              </w:rPr>
              <w:t>циях.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писать отзыв на прочитанную книгу.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Литературоведческая пропедевтика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понимать особенности стихотворения: расположение строк,</w:t>
            </w:r>
            <w:r w:rsidR="009214CB" w:rsidRPr="0006084C">
              <w:rPr>
                <w:bCs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Cs/>
                <w:color w:val="231F20"/>
                <w:sz w:val="28"/>
              </w:rPr>
              <w:t>рифму, ритм;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определять героев басни, характеризовать их, понимать мораль и разъяснять её своим</w:t>
            </w:r>
            <w:r w:rsidR="003172F4" w:rsidRPr="0006084C">
              <w:rPr>
                <w:bCs/>
                <w:iCs/>
                <w:color w:val="231F20"/>
                <w:sz w:val="28"/>
              </w:rPr>
              <w:t>и слов</w:t>
            </w:r>
            <w:r w:rsidR="003172F4" w:rsidRPr="0006084C">
              <w:rPr>
                <w:bCs/>
                <w:iCs/>
                <w:color w:val="231F20"/>
                <w:sz w:val="28"/>
              </w:rPr>
              <w:t>а</w:t>
            </w:r>
            <w:r w:rsidR="003172F4" w:rsidRPr="0006084C">
              <w:rPr>
                <w:bCs/>
                <w:iCs/>
                <w:color w:val="231F20"/>
                <w:sz w:val="28"/>
              </w:rPr>
              <w:t>ми; соотносить с послови</w:t>
            </w:r>
            <w:r w:rsidRPr="0006084C">
              <w:rPr>
                <w:bCs/>
                <w:iCs/>
                <w:color w:val="231F20"/>
                <w:sz w:val="28"/>
              </w:rPr>
              <w:t>цами и поговорками;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понимать, позицию какого героя произведения поддерживает автор, находить доказательства этому в тексте;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осмысливать специфику народной и литературной сказки,</w:t>
            </w:r>
            <w:r w:rsidR="009214CB" w:rsidRPr="0006084C">
              <w:rPr>
                <w:bCs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Cs/>
                <w:color w:val="231F20"/>
                <w:sz w:val="28"/>
              </w:rPr>
              <w:t>рассказа и басни, лирического ст</w:t>
            </w:r>
            <w:r w:rsidRPr="0006084C">
              <w:rPr>
                <w:bCs/>
                <w:iCs/>
                <w:color w:val="231F20"/>
                <w:sz w:val="28"/>
              </w:rPr>
              <w:t>и</w:t>
            </w:r>
            <w:r w:rsidRPr="0006084C">
              <w:rPr>
                <w:bCs/>
                <w:iCs/>
                <w:color w:val="231F20"/>
                <w:sz w:val="28"/>
              </w:rPr>
              <w:t>хотворения; различать народную и литературную сказки, находить в тексте доказательства сходства и различия;</w:t>
            </w:r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06084C">
              <w:rPr>
                <w:bCs/>
                <w:iCs/>
                <w:color w:val="231F20"/>
                <w:sz w:val="28"/>
              </w:rPr>
              <w:t>находить в произведении средства художественной выразительности.</w:t>
            </w:r>
          </w:p>
          <w:p w:rsidR="00902DBC" w:rsidRPr="0006084C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proofErr w:type="gramStart"/>
            <w:r w:rsidRPr="0006084C">
              <w:rPr>
                <w:bCs/>
                <w:i/>
                <w:iCs/>
                <w:color w:val="231F20"/>
                <w:sz w:val="28"/>
              </w:rPr>
              <w:t>сравнивать, сопоставлять, делать элементарный анализ</w:t>
            </w:r>
            <w:r w:rsidR="009214CB" w:rsidRPr="0006084C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/>
                <w:iCs/>
                <w:color w:val="231F20"/>
                <w:sz w:val="28"/>
              </w:rPr>
              <w:t>различных текстов, используя ряд литературоведческих понятий (фольклорная и авторская литература, структура</w:t>
            </w:r>
            <w:r w:rsidR="009214CB" w:rsidRPr="0006084C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06084C">
              <w:rPr>
                <w:bCs/>
                <w:i/>
                <w:iCs/>
                <w:color w:val="231F20"/>
                <w:sz w:val="28"/>
              </w:rPr>
              <w:t>текста, герой, автор) и средств художественной выразительности (сравнение, олицетворение, м</w:t>
            </w:r>
            <w:r w:rsidRPr="0006084C">
              <w:rPr>
                <w:bCs/>
                <w:i/>
                <w:iCs/>
                <w:color w:val="231F20"/>
                <w:sz w:val="28"/>
              </w:rPr>
              <w:t>е</w:t>
            </w:r>
            <w:r w:rsidRPr="0006084C">
              <w:rPr>
                <w:bCs/>
                <w:i/>
                <w:iCs/>
                <w:color w:val="231F20"/>
                <w:sz w:val="28"/>
              </w:rPr>
              <w:t>тафора);</w:t>
            </w:r>
            <w:proofErr w:type="gramEnd"/>
          </w:p>
          <w:p w:rsidR="00902DBC" w:rsidRPr="0006084C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определять позиции героев и позицию автора художественного текста;</w:t>
            </w:r>
          </w:p>
          <w:p w:rsidR="00A95918" w:rsidRPr="0006084C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32"/>
                <w:szCs w:val="21"/>
              </w:rPr>
            </w:pPr>
            <w:r w:rsidRPr="0006084C">
              <w:rPr>
                <w:bCs/>
                <w:i/>
                <w:iCs/>
                <w:color w:val="231F20"/>
                <w:sz w:val="28"/>
              </w:rPr>
              <w:t>создавать прозаический или поэтический текст по аналогии на основе авторского текста, и</w:t>
            </w:r>
            <w:r w:rsidRPr="0006084C">
              <w:rPr>
                <w:i/>
                <w:iCs/>
                <w:color w:val="231F20"/>
                <w:sz w:val="28"/>
              </w:rPr>
              <w:t xml:space="preserve"> ис</w:t>
            </w:r>
            <w:r w:rsidR="003172F4" w:rsidRPr="0006084C">
              <w:rPr>
                <w:i/>
                <w:iCs/>
                <w:color w:val="231F20"/>
                <w:sz w:val="28"/>
              </w:rPr>
              <w:t>пользуя средства ху</w:t>
            </w:r>
            <w:r w:rsidRPr="0006084C">
              <w:rPr>
                <w:i/>
                <w:iCs/>
                <w:color w:val="231F20"/>
                <w:sz w:val="28"/>
              </w:rPr>
              <w:t>дожественной выразительности.</w:t>
            </w:r>
          </w:p>
        </w:tc>
      </w:tr>
      <w:tr w:rsidR="00A95918" w:rsidRPr="0006084C" w:rsidTr="00A22EB1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Pr="0006084C" w:rsidRDefault="00174861">
            <w:pPr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lastRenderedPageBreak/>
              <w:t xml:space="preserve">6. Содержание учебного предмета 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Самое великое чудо на свете (3ч)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Рукописные книги древней Руси.</w:t>
            </w:r>
            <w:r w:rsidRPr="0006084C">
              <w:rPr>
                <w:rFonts w:ascii="Times New Roman" w:hAnsi="Times New Roman"/>
                <w:sz w:val="28"/>
                <w:szCs w:val="24"/>
              </w:rPr>
              <w:br/>
              <w:t>      Первопечатник Иван Федоров.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Устное народное творчество (11ч)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Русские народные песни.</w:t>
            </w:r>
            <w:r w:rsidRPr="0006084C">
              <w:rPr>
                <w:rFonts w:ascii="Times New Roman" w:hAnsi="Times New Roman"/>
                <w:sz w:val="28"/>
                <w:szCs w:val="24"/>
              </w:rPr>
              <w:br/>
              <w:t>      Докучные сказки.</w:t>
            </w:r>
            <w:r w:rsidRPr="0006084C">
              <w:rPr>
                <w:rFonts w:ascii="Times New Roman" w:hAnsi="Times New Roman"/>
                <w:sz w:val="28"/>
                <w:szCs w:val="24"/>
              </w:rPr>
              <w:br/>
            </w:r>
            <w:r w:rsidRPr="0006084C">
              <w:rPr>
                <w:rFonts w:ascii="Times New Roman" w:hAnsi="Times New Roman"/>
                <w:sz w:val="28"/>
                <w:szCs w:val="24"/>
              </w:rPr>
              <w:lastRenderedPageBreak/>
              <w:t>      Сказки «Сестрица Алёнушка и братец Иванушка», «Иван-царевич и Серый Волк», «Сивка-Бурка».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Поэтическая тетрадь (11ч)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1. Ф. И. Тютчев. «Весенняя гроза», «Листья»; 2. А. А. Фет. «Мама! Глянь-ка из окошка...», «Зреет рожь над жаркой нивой...»; 3. И. С. Никитин. «Полно, степь моя, спать беспробудно...», «Встреча зимы»; 4. И. З. Суриков. «Детство», «Зима».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Великие русские писатели (23ч)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 xml:space="preserve">1. А. С. Пушкин. «За весной, красой природы...», «Уж небо осенью дышало...», «В тот год осенняя погода...», «Опрятней модного паркета...», «Зимнее утро», «Зимний вечер», «Сказка о царе 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</w:rPr>
              <w:t>Са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л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тане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>...»; 2. И. А. Крылов. «Мартышка и очки», «Зеркало и Обезьяна», «Ворона и Лисица»; 3. М. Ю. Лермонтов. «Горные вершины», «На севере диком...», «Утес», «Осень»; 4. Л. Н. Толстой. «Детство» (отрывок), «Акула», «Прыжок», «Лев и собачка», «Какая бывает роса на траве», «Куда девается вода из моря».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Поэтическая тетрадь  (7ч)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 xml:space="preserve">1. Н. А. Некрасов. «Славная осень!..», «Не ветер бушует над бором», «Дедушка 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</w:rPr>
              <w:t>Мазай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 xml:space="preserve"> и зайцы»; 2. К. Д. Бальмонт. «Золотое слово»; 3. И. А. Бунин. «Детство», «Полевые цветы», «Густой зеленый ельник у дороги...».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Литературные сказки (9 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1. Д. Н. Мамин - Сибиряк</w:t>
            </w:r>
            <w:r w:rsidR="009214CB" w:rsidRPr="0006084C">
              <w:rPr>
                <w:rFonts w:ascii="Times New Roman" w:hAnsi="Times New Roman"/>
                <w:sz w:val="28"/>
                <w:szCs w:val="24"/>
              </w:rPr>
              <w:t>. «</w:t>
            </w:r>
            <w:proofErr w:type="spellStart"/>
            <w:r w:rsidR="009214CB" w:rsidRPr="0006084C">
              <w:rPr>
                <w:rFonts w:ascii="Times New Roman" w:hAnsi="Times New Roman"/>
                <w:sz w:val="28"/>
                <w:szCs w:val="24"/>
              </w:rPr>
              <w:t>Алё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нушкины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 xml:space="preserve"> сказки», «</w:t>
            </w:r>
            <w:proofErr w:type="gramStart"/>
            <w:r w:rsidRPr="0006084C">
              <w:rPr>
                <w:rFonts w:ascii="Times New Roman" w:hAnsi="Times New Roman"/>
                <w:sz w:val="28"/>
                <w:szCs w:val="24"/>
              </w:rPr>
              <w:t>Сказка про</w:t>
            </w:r>
            <w:proofErr w:type="gramEnd"/>
            <w:r w:rsidRPr="0006084C">
              <w:rPr>
                <w:rFonts w:ascii="Times New Roman" w:hAnsi="Times New Roman"/>
                <w:sz w:val="28"/>
                <w:szCs w:val="24"/>
              </w:rPr>
              <w:t xml:space="preserve"> храброго Зайца — Длинные Уши, Косые Глаза, Короткий Хвост»; 2. В. М. Гаршин. «Лягушка-путешественница»; 3. В. Ф. Одоевский. «Мороз Иванович».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Были и небылицы (10 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 xml:space="preserve">1. М. Горький. «Случай с 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</w:rPr>
              <w:t>Евсейкой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 xml:space="preserve">»; 2. К. Г. Паустовский. «Растрепанный воробей»; </w:t>
            </w:r>
            <w:r w:rsidRPr="0006084C">
              <w:rPr>
                <w:rFonts w:ascii="Times New Roman" w:hAnsi="Times New Roman"/>
                <w:sz w:val="28"/>
                <w:szCs w:val="24"/>
              </w:rPr>
              <w:lastRenderedPageBreak/>
              <w:t>3. А. И. Куприн. «Слон».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Поэтическая тетрадь (6 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1. С. Черный. «Что ты тискаешь утенка...», «Воробей», «Слон»; 2. А. А. Блок. «Ветхая избушка», «Сны», «Ворона»; 3. С. А. Есенин. «Черемуха».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Люби живое (20ч)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1. М. М. Пришвин. «Моя Родина»; 2. И. С. Соколов-Микитов. «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</w:rPr>
              <w:t>Листопадничек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 xml:space="preserve">»; 3. В. И. Белов. «Малька провинилась», «Еще </w:t>
            </w:r>
            <w:proofErr w:type="gramStart"/>
            <w:r w:rsidRPr="0006084C">
              <w:rPr>
                <w:rFonts w:ascii="Times New Roman" w:hAnsi="Times New Roman"/>
                <w:sz w:val="28"/>
                <w:szCs w:val="24"/>
              </w:rPr>
              <w:t>про</w:t>
            </w:r>
            <w:proofErr w:type="gramEnd"/>
            <w:r w:rsidRPr="0006084C">
              <w:rPr>
                <w:rFonts w:ascii="Times New Roman" w:hAnsi="Times New Roman"/>
                <w:sz w:val="28"/>
                <w:szCs w:val="24"/>
              </w:rPr>
              <w:t xml:space="preserve"> Мальку»; 4. В. В. Бианки. «Мышонок Пик»; 5. Б. С. Житков. «Про обезьянку»; 6. В. Л. Дуров. «Наша Жучка»; 7. В. П. Астафьев. «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</w:rPr>
              <w:t>Капалуха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>»; 8. В. Ю. Драгунский. «Он живой и светится».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Поэтическая тетрадь  (7ч)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1. С. Я. Маршак. «Гроза днем», «В лесу над росистой поляной»; 2. А. Л. 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</w:rPr>
              <w:t>Барто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>. «Разлука», «В теа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т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ре»; 3. С. В. Михалков. «Если...»; 4. Е. А. Благинина. «Кукушка», «Котенок».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Собирай по ягодке — наберешь кузовок (9ч)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1. Б. В. Шергин. «Собирай по ягодке — наберешь кузовок»; 2. А. П. Платонов. «Цветок на земле», «Еще мама»; 3. М. М. Зощенко. «Золотые слова», «Великие путешественники»; 4. Н. Н. Носов. «Ф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е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дина задача», «Телефон»; 5. В. Ю. Драгунский. «Друг детства».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По страницам детских журналов «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</w:rPr>
              <w:t>Мурзилка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>» и «Веселые картинки» (10ч)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1. Ю. И. Ермолаев. «Проговорился», «Воспитатели»; 2. Г. Б. Остер. «Вредные советы», «Как пол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у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чаются легенды»; 3. Р. 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</w:rPr>
              <w:t>Сеф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</w:rPr>
              <w:t>. «Веселые стихи».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Зарубежная литература (7 ч)</w:t>
            </w:r>
          </w:p>
          <w:p w:rsidR="00A95918" w:rsidRPr="0006084C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«Храбрый Персей».</w:t>
            </w:r>
            <w:r w:rsidRPr="0006084C">
              <w:rPr>
                <w:rFonts w:ascii="Times New Roman" w:hAnsi="Times New Roman"/>
                <w:sz w:val="28"/>
                <w:szCs w:val="24"/>
              </w:rPr>
              <w:br/>
            </w:r>
            <w:r w:rsidRPr="0006084C">
              <w:rPr>
                <w:rFonts w:ascii="Times New Roman" w:hAnsi="Times New Roman"/>
                <w:sz w:val="28"/>
                <w:szCs w:val="24"/>
              </w:rPr>
              <w:lastRenderedPageBreak/>
              <w:t>      Г. Х. Андерсен. «Гадкий утенок».</w:t>
            </w:r>
          </w:p>
          <w:p w:rsidR="00A95918" w:rsidRPr="0006084C" w:rsidRDefault="00A95918" w:rsidP="00A22EB1">
            <w:pPr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A95918" w:rsidRPr="0006084C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lastRenderedPageBreak/>
              <w:t>7. Виды и формы организации уче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б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ного процесса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06084C" w:rsidRDefault="00174861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Формы организации урока: фронтальная работа, работа в группах и парах, индивидуальная р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а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бота.</w:t>
            </w:r>
          </w:p>
          <w:p w:rsidR="00A95918" w:rsidRPr="0006084C" w:rsidRDefault="00182A9E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color w:val="000000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Виды занятий: 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урок: </w:t>
            </w:r>
          </w:p>
          <w:p w:rsidR="00A95918" w:rsidRPr="0006084C" w:rsidRDefault="00174861">
            <w:pPr>
              <w:spacing w:line="240" w:lineRule="auto"/>
              <w:ind w:left="432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Урок работы с новым произведением (в основе которых лежит технология формирования типа правильной читательской деятельности).</w:t>
            </w:r>
          </w:p>
          <w:p w:rsidR="00A95918" w:rsidRPr="0006084C" w:rsidRDefault="00174861">
            <w:pPr>
              <w:spacing w:line="240" w:lineRule="auto"/>
              <w:ind w:left="432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iCs/>
                <w:color w:val="000000"/>
                <w:sz w:val="28"/>
                <w:szCs w:val="24"/>
                <w:lang w:eastAsia="en-US"/>
              </w:rPr>
              <w:t>Урок рефлексии.</w:t>
            </w:r>
          </w:p>
          <w:p w:rsidR="00A95918" w:rsidRPr="0006084C" w:rsidRDefault="00174861">
            <w:pPr>
              <w:shd w:val="clear" w:color="auto" w:fill="FFFFFF"/>
              <w:spacing w:line="240" w:lineRule="auto"/>
              <w:ind w:left="470" w:right="480" w:firstLine="1"/>
              <w:jc w:val="both"/>
              <w:rPr>
                <w:rFonts w:ascii="Times New Roman" w:hAnsi="Times New Roman"/>
                <w:color w:val="000000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color w:val="000000"/>
                <w:sz w:val="28"/>
                <w:szCs w:val="24"/>
                <w:lang w:eastAsia="en-US"/>
              </w:rPr>
              <w:t>Урок развития речи.</w:t>
            </w:r>
          </w:p>
          <w:p w:rsidR="00A95918" w:rsidRPr="0006084C" w:rsidRDefault="00174861">
            <w:pPr>
              <w:pStyle w:val="ab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color w:val="000000"/>
                <w:sz w:val="28"/>
                <w:szCs w:val="24"/>
                <w:lang w:eastAsia="en-US"/>
              </w:rPr>
              <w:t>Урок внеклассного чтения</w:t>
            </w:r>
          </w:p>
        </w:tc>
      </w:tr>
      <w:tr w:rsidR="002A15CE" w:rsidRPr="0006084C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5CE" w:rsidRPr="0006084C" w:rsidRDefault="002A15CE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Виды и формы ко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н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троля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5CE" w:rsidRPr="0006084C" w:rsidRDefault="00902DBC" w:rsidP="00902DBC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b/>
                <w:sz w:val="28"/>
                <w:szCs w:val="24"/>
              </w:rPr>
              <w:t xml:space="preserve">Промежуточная аттестация 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предусматривает работу с текстом.</w:t>
            </w:r>
          </w:p>
        </w:tc>
      </w:tr>
      <w:tr w:rsidR="00A95918" w:rsidRPr="0006084C">
        <w:trPr>
          <w:trHeight w:val="199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06084C">
              <w:rPr>
                <w:rFonts w:ascii="Times New Roman" w:hAnsi="Times New Roman"/>
                <w:sz w:val="28"/>
                <w:szCs w:val="24"/>
              </w:rPr>
              <w:t>8. Материально-техническое обесп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е</w:t>
            </w:r>
            <w:r w:rsidRPr="0006084C">
              <w:rPr>
                <w:rFonts w:ascii="Times New Roman" w:hAnsi="Times New Roman"/>
                <w:sz w:val="28"/>
                <w:szCs w:val="24"/>
              </w:rPr>
              <w:t>чение.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95918" w:rsidRPr="0006084C" w:rsidRDefault="0017486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93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Для реализации программы используются:</w:t>
            </w:r>
          </w:p>
          <w:p w:rsidR="00A95918" w:rsidRPr="0006084C" w:rsidRDefault="00182A9E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Учебник 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«Литературное чтение» Л.Ф. Климанова, В.Г. Горецкий, М.В. Голованова, Л.А. Виногра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д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ская, М.В. </w:t>
            </w:r>
            <w:proofErr w:type="spellStart"/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Бойкина</w:t>
            </w:r>
            <w:proofErr w:type="spellEnd"/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в 2-х ч</w:t>
            </w: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астях. Москва «Просвещение» 2016 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г</w:t>
            </w:r>
          </w:p>
          <w:p w:rsidR="00A95918" w:rsidRPr="0006084C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Учебно-методическое 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пособие</w:t>
            </w:r>
            <w:proofErr w:type="gramStart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:«</w:t>
            </w:r>
            <w:proofErr w:type="gramEnd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Поурочные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разработки по литературному чтению» С.В. 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Кутявина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. Москва «</w:t>
            </w:r>
            <w:proofErr w:type="spellStart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Вако</w:t>
            </w:r>
            <w:proofErr w:type="spellEnd"/>
            <w:r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» 2016г.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8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http://www.n-shkola.ru/</w:t>
              </w:r>
            </w:hyperlink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Журнал «Начальная школа»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9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http://school-collection.edu.ru/</w:t>
              </w:r>
            </w:hyperlink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Единая коллекция Цифровых образовательных Ресурсов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0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http://www.uchportal.ru/</w:t>
              </w:r>
            </w:hyperlink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 «Учительский портал»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1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http://school-collection.edu.ru/</w:t>
              </w:r>
            </w:hyperlink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Единая коллекция цифровых образовательных ресурсов.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2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http://nachalka.info/</w:t>
              </w:r>
            </w:hyperlink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Начальная школа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3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http://nsc.1september.ru/</w:t>
              </w:r>
            </w:hyperlink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Материалы газеты «Начальная школа» издательства «Первое сентя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б</w:t>
            </w:r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ря»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4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http://www.it-n.ru/</w:t>
              </w:r>
            </w:hyperlink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Сообщество учителей начальной школы -  «ИКТ в начальной школе»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5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http://interneturok.ru/ru</w:t>
              </w:r>
            </w:hyperlink>
            <w:r w:rsidR="00174861" w:rsidRPr="0006084C">
              <w:rPr>
                <w:rFonts w:ascii="Times New Roman" w:hAnsi="Times New Roman"/>
                <w:sz w:val="28"/>
                <w:szCs w:val="24"/>
                <w:lang w:eastAsia="en-US"/>
              </w:rPr>
              <w:t>Видеоуроки по основным предметам школьной программы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Style w:val="c6"/>
                <w:rFonts w:ascii="Times New Roman" w:hAnsi="Times New Roman"/>
                <w:sz w:val="28"/>
                <w:szCs w:val="24"/>
              </w:rPr>
            </w:pPr>
            <w:hyperlink r:id="rId16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http://festival.1september.ru</w:t>
              </w:r>
            </w:hyperlink>
            <w:r w:rsidR="00174861" w:rsidRPr="0006084C"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  <w:t> Фестиваль педагогических идей «Открытый урок».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</w:pPr>
            <w:hyperlink r:id="rId17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http://www.ug.ru</w:t>
              </w:r>
            </w:hyperlink>
            <w:r w:rsidR="00174861" w:rsidRPr="0006084C"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  <w:t>Официальный ресурс «Учительской газеты»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</w:pPr>
            <w:hyperlink r:id="rId18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http://www.uroki.net/</w:t>
              </w:r>
            </w:hyperlink>
            <w:r w:rsidR="00174861" w:rsidRPr="0006084C"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  <w:t>Банк данных в помощь учителю</w:t>
            </w:r>
          </w:p>
          <w:p w:rsidR="00A95918" w:rsidRPr="0006084C" w:rsidRDefault="00206E0B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9" w:history="1">
              <w:r w:rsidR="00174861" w:rsidRPr="0006084C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http://www.tatarovo.ru/sound.html</w:t>
              </w:r>
            </w:hyperlink>
            <w:r w:rsidR="00174861" w:rsidRPr="0006084C"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  <w:t>Отличная подборка звуковых материалов.</w:t>
            </w:r>
          </w:p>
        </w:tc>
      </w:tr>
    </w:tbl>
    <w:p w:rsidR="00A95918" w:rsidRPr="0006084C" w:rsidRDefault="00A95918">
      <w:pPr>
        <w:tabs>
          <w:tab w:val="left" w:pos="3588"/>
        </w:tabs>
        <w:spacing w:line="240" w:lineRule="auto"/>
        <w:rPr>
          <w:rFonts w:ascii="Times New Roman" w:hAnsi="Times New Roman"/>
          <w:b/>
          <w:sz w:val="28"/>
          <w:szCs w:val="24"/>
        </w:rPr>
      </w:pPr>
    </w:p>
    <w:p w:rsidR="00A95918" w:rsidRPr="0006084C" w:rsidRDefault="00A95918">
      <w:pPr>
        <w:jc w:val="center"/>
        <w:rPr>
          <w:rFonts w:ascii="Times New Roman" w:hAnsi="Times New Roman"/>
          <w:b/>
          <w:sz w:val="28"/>
          <w:szCs w:val="24"/>
        </w:rPr>
      </w:pPr>
    </w:p>
    <w:p w:rsidR="00A22EB1" w:rsidRDefault="00A22EB1">
      <w:pPr>
        <w:jc w:val="center"/>
        <w:rPr>
          <w:rFonts w:ascii="Times New Roman" w:hAnsi="Times New Roman"/>
          <w:b/>
          <w:sz w:val="28"/>
          <w:szCs w:val="24"/>
        </w:rPr>
      </w:pPr>
    </w:p>
    <w:p w:rsidR="00206E0B" w:rsidRPr="0006084C" w:rsidRDefault="00206E0B">
      <w:pPr>
        <w:jc w:val="center"/>
        <w:rPr>
          <w:rFonts w:ascii="Times New Roman" w:hAnsi="Times New Roman"/>
          <w:b/>
          <w:sz w:val="28"/>
          <w:szCs w:val="24"/>
        </w:rPr>
      </w:pPr>
      <w:bookmarkStart w:id="0" w:name="_GoBack"/>
      <w:bookmarkEnd w:id="0"/>
    </w:p>
    <w:sectPr w:rsidR="00206E0B" w:rsidRPr="0006084C" w:rsidSect="0073246B">
      <w:pgSz w:w="16838" w:h="11906" w:orient="landscape"/>
      <w:pgMar w:top="851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76279"/>
    <w:multiLevelType w:val="hybridMultilevel"/>
    <w:tmpl w:val="F8266A9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A923C8"/>
    <w:multiLevelType w:val="hybridMultilevel"/>
    <w:tmpl w:val="AE9ACC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9B663B"/>
    <w:multiLevelType w:val="hybridMultilevel"/>
    <w:tmpl w:val="D2046BDA"/>
    <w:lvl w:ilvl="0" w:tplc="FB4090BA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AAF6844"/>
    <w:multiLevelType w:val="hybridMultilevel"/>
    <w:tmpl w:val="E4F8BC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7C7F19"/>
    <w:multiLevelType w:val="hybridMultilevel"/>
    <w:tmpl w:val="B34032F2"/>
    <w:lvl w:ilvl="0" w:tplc="88C2E37C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D3770D0"/>
    <w:multiLevelType w:val="hybridMultilevel"/>
    <w:tmpl w:val="74BE3E60"/>
    <w:lvl w:ilvl="0" w:tplc="04190001">
      <w:start w:val="1"/>
      <w:numFmt w:val="bullet"/>
      <w:lvlText w:val=""/>
      <w:lvlJc w:val="left"/>
      <w:pPr>
        <w:ind w:left="81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3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5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7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9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1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3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5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73" w:hanging="360"/>
      </w:pPr>
      <w:rPr>
        <w:rFonts w:ascii="Wingdings" w:hAnsi="Wingdings" w:hint="default"/>
      </w:rPr>
    </w:lvl>
  </w:abstractNum>
  <w:abstractNum w:abstractNumId="6">
    <w:nsid w:val="229C76B5"/>
    <w:multiLevelType w:val="hybridMultilevel"/>
    <w:tmpl w:val="C1F68B76"/>
    <w:lvl w:ilvl="0" w:tplc="C4C65FEA"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EC2ECF"/>
    <w:multiLevelType w:val="hybridMultilevel"/>
    <w:tmpl w:val="E0D60A8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9">
    <w:nsid w:val="330C08AE"/>
    <w:multiLevelType w:val="hybridMultilevel"/>
    <w:tmpl w:val="72E891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F665B10"/>
    <w:multiLevelType w:val="hybridMultilevel"/>
    <w:tmpl w:val="984C47E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75C6415"/>
    <w:multiLevelType w:val="hybridMultilevel"/>
    <w:tmpl w:val="FAA8B5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1431AE2"/>
    <w:multiLevelType w:val="hybridMultilevel"/>
    <w:tmpl w:val="1EEA54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4">
    <w:nsid w:val="74651493"/>
    <w:multiLevelType w:val="hybridMultilevel"/>
    <w:tmpl w:val="FDF2F3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7C5C9B"/>
    <w:multiLevelType w:val="hybridMultilevel"/>
    <w:tmpl w:val="FFA4E2BE"/>
    <w:lvl w:ilvl="0" w:tplc="6676304E">
      <w:start w:val="1"/>
      <w:numFmt w:val="bullet"/>
      <w:lvlText w:val=""/>
      <w:lvlJc w:val="left"/>
      <w:pPr>
        <w:tabs>
          <w:tab w:val="num" w:pos="870"/>
        </w:tabs>
        <w:ind w:left="87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590"/>
        </w:tabs>
        <w:ind w:left="15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10"/>
        </w:tabs>
        <w:ind w:left="23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30"/>
        </w:tabs>
        <w:ind w:left="30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750"/>
        </w:tabs>
        <w:ind w:left="37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470"/>
        </w:tabs>
        <w:ind w:left="44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90"/>
        </w:tabs>
        <w:ind w:left="51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10"/>
        </w:tabs>
        <w:ind w:left="59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30"/>
        </w:tabs>
        <w:ind w:left="6630" w:hanging="360"/>
      </w:pPr>
      <w:rPr>
        <w:rFonts w:ascii="Wingdings" w:hAnsi="Wingdings" w:hint="default"/>
      </w:rPr>
    </w:lvl>
  </w:abstractNum>
  <w:abstractNum w:abstractNumId="16">
    <w:nsid w:val="75BE3F45"/>
    <w:multiLevelType w:val="hybridMultilevel"/>
    <w:tmpl w:val="E39A3FD2"/>
    <w:lvl w:ilvl="0" w:tplc="C4C65FEA">
      <w:numFmt w:val="bullet"/>
      <w:lvlText w:val=""/>
      <w:legacy w:legacy="1" w:legacySpace="360" w:legacyIndent="283"/>
      <w:lvlJc w:val="left"/>
      <w:pPr>
        <w:ind w:left="1003" w:hanging="283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</w:num>
  <w:num w:numId="4">
    <w:abstractNumId w:val="15"/>
  </w:num>
  <w:num w:numId="5">
    <w:abstractNumId w:val="16"/>
  </w:num>
  <w:num w:numId="6">
    <w:abstractNumId w:val="0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6"/>
  </w:num>
  <w:num w:numId="11">
    <w:abstractNumId w:val="10"/>
  </w:num>
  <w:num w:numId="12">
    <w:abstractNumId w:val="5"/>
  </w:num>
  <w:num w:numId="13">
    <w:abstractNumId w:val="3"/>
  </w:num>
  <w:num w:numId="14">
    <w:abstractNumId w:val="13"/>
  </w:num>
  <w:num w:numId="15">
    <w:abstractNumId w:val="7"/>
  </w:num>
  <w:num w:numId="16">
    <w:abstractNumId w:val="2"/>
  </w:num>
  <w:num w:numId="17">
    <w:abstractNumId w:val="14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4"/>
  <w:displayBackgroundShape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95918"/>
    <w:rsid w:val="0006084C"/>
    <w:rsid w:val="000D04FB"/>
    <w:rsid w:val="0010004A"/>
    <w:rsid w:val="0014569B"/>
    <w:rsid w:val="00174861"/>
    <w:rsid w:val="00182A9E"/>
    <w:rsid w:val="00206E0B"/>
    <w:rsid w:val="002A15CE"/>
    <w:rsid w:val="002E5F43"/>
    <w:rsid w:val="003172F4"/>
    <w:rsid w:val="004428D5"/>
    <w:rsid w:val="004545F7"/>
    <w:rsid w:val="004C2256"/>
    <w:rsid w:val="005E6748"/>
    <w:rsid w:val="005F7225"/>
    <w:rsid w:val="0073246B"/>
    <w:rsid w:val="00805C83"/>
    <w:rsid w:val="00810D38"/>
    <w:rsid w:val="00902DBC"/>
    <w:rsid w:val="009214CB"/>
    <w:rsid w:val="00A22EB1"/>
    <w:rsid w:val="00A61E89"/>
    <w:rsid w:val="00A73AAE"/>
    <w:rsid w:val="00A95918"/>
    <w:rsid w:val="00B56883"/>
    <w:rsid w:val="00C510F0"/>
    <w:rsid w:val="00C80415"/>
    <w:rsid w:val="00D15040"/>
    <w:rsid w:val="00D31CF3"/>
    <w:rsid w:val="00D95EEF"/>
    <w:rsid w:val="00DF10E8"/>
    <w:rsid w:val="00E104BD"/>
    <w:rsid w:val="00F949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6748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qFormat/>
    <w:rsid w:val="0073246B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E6748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link w:val="a5"/>
    <w:uiPriority w:val="1"/>
    <w:qFormat/>
    <w:rsid w:val="005E6748"/>
    <w:rPr>
      <w:rFonts w:eastAsia="Calibri"/>
      <w:sz w:val="22"/>
      <w:szCs w:val="22"/>
      <w:lang w:eastAsia="en-US"/>
    </w:rPr>
  </w:style>
  <w:style w:type="paragraph" w:styleId="a6">
    <w:name w:val="Title"/>
    <w:basedOn w:val="a"/>
    <w:link w:val="a7"/>
    <w:qFormat/>
    <w:rsid w:val="005E6748"/>
    <w:pPr>
      <w:spacing w:after="0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character" w:customStyle="1" w:styleId="a7">
    <w:name w:val="Название Знак"/>
    <w:basedOn w:val="a0"/>
    <w:link w:val="a6"/>
    <w:rsid w:val="005E6748"/>
    <w:rPr>
      <w:rFonts w:ascii="Times New Roman" w:hAnsi="Times New Roman"/>
      <w:b/>
      <w:bCs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5E6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E6748"/>
    <w:rPr>
      <w:rFonts w:ascii="Tahoma" w:hAnsi="Tahoma" w:cs="Tahoma"/>
      <w:sz w:val="16"/>
      <w:szCs w:val="16"/>
    </w:rPr>
  </w:style>
  <w:style w:type="character" w:styleId="aa">
    <w:name w:val="Hyperlink"/>
    <w:unhideWhenUsed/>
    <w:rsid w:val="005E6748"/>
    <w:rPr>
      <w:color w:val="0000FF"/>
      <w:u w:val="single"/>
    </w:rPr>
  </w:style>
  <w:style w:type="paragraph" w:styleId="ab">
    <w:name w:val="Normal (Web)"/>
    <w:basedOn w:val="a"/>
    <w:unhideWhenUsed/>
    <w:rsid w:val="005E6748"/>
    <w:pPr>
      <w:spacing w:before="100" w:beforeAutospacing="1" w:after="100" w:afterAutospacing="1" w:line="240" w:lineRule="auto"/>
    </w:pPr>
    <w:rPr>
      <w:rFonts w:ascii="Arial" w:hAnsi="Arial" w:cs="Arial"/>
      <w:sz w:val="20"/>
      <w:szCs w:val="20"/>
    </w:rPr>
  </w:style>
  <w:style w:type="paragraph" w:styleId="ac">
    <w:name w:val="Plain Text"/>
    <w:basedOn w:val="a"/>
    <w:link w:val="ad"/>
    <w:uiPriority w:val="99"/>
    <w:unhideWhenUsed/>
    <w:rsid w:val="005E6748"/>
    <w:rPr>
      <w:rFonts w:ascii="Courier New" w:hAnsi="Courier New" w:cs="Courier New"/>
      <w:sz w:val="20"/>
      <w:szCs w:val="20"/>
      <w:lang w:eastAsia="en-US"/>
    </w:rPr>
  </w:style>
  <w:style w:type="character" w:customStyle="1" w:styleId="ad">
    <w:name w:val="Текст Знак"/>
    <w:basedOn w:val="a0"/>
    <w:link w:val="ac"/>
    <w:uiPriority w:val="99"/>
    <w:rsid w:val="005E6748"/>
    <w:rPr>
      <w:rFonts w:ascii="Courier New" w:hAnsi="Courier New" w:cs="Courier New"/>
      <w:lang w:eastAsia="en-US"/>
    </w:rPr>
  </w:style>
  <w:style w:type="character" w:customStyle="1" w:styleId="a5">
    <w:name w:val="Без интервала Знак"/>
    <w:link w:val="a4"/>
    <w:locked/>
    <w:rsid w:val="005E6748"/>
    <w:rPr>
      <w:rFonts w:eastAsia="Calibri"/>
      <w:sz w:val="22"/>
      <w:szCs w:val="22"/>
      <w:lang w:eastAsia="en-US"/>
    </w:rPr>
  </w:style>
  <w:style w:type="paragraph" w:styleId="ae">
    <w:name w:val="List Paragraph"/>
    <w:basedOn w:val="a"/>
    <w:uiPriority w:val="34"/>
    <w:qFormat/>
    <w:rsid w:val="005E6748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character" w:customStyle="1" w:styleId="c6">
    <w:name w:val="c6"/>
    <w:rsid w:val="005E6748"/>
  </w:style>
  <w:style w:type="paragraph" w:customStyle="1" w:styleId="c22">
    <w:name w:val="c22"/>
    <w:basedOn w:val="a"/>
    <w:rsid w:val="005E6748"/>
    <w:pPr>
      <w:spacing w:before="90" w:after="90" w:line="240" w:lineRule="auto"/>
    </w:pPr>
    <w:rPr>
      <w:rFonts w:ascii="Times New Roman" w:hAnsi="Times New Roman"/>
      <w:sz w:val="24"/>
      <w:szCs w:val="24"/>
    </w:rPr>
  </w:style>
  <w:style w:type="character" w:customStyle="1" w:styleId="c24">
    <w:name w:val="c24"/>
    <w:basedOn w:val="a0"/>
    <w:rsid w:val="005E6748"/>
  </w:style>
  <w:style w:type="character" w:customStyle="1" w:styleId="c3">
    <w:name w:val="c3"/>
    <w:basedOn w:val="a0"/>
    <w:rsid w:val="005E6748"/>
  </w:style>
  <w:style w:type="character" w:customStyle="1" w:styleId="10">
    <w:name w:val="Заголовок 1 Знак"/>
    <w:basedOn w:val="a0"/>
    <w:link w:val="1"/>
    <w:rsid w:val="0073246B"/>
    <w:rPr>
      <w:rFonts w:ascii="Arial" w:hAnsi="Arial" w:cs="Arial"/>
      <w:b/>
      <w:bCs/>
      <w:kern w:val="32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222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4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1126361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791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53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3722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3498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28198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21406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802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43520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8706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7260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240996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2819982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51910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5392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90641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944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86399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184605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222942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73427953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87832455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79815756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92040387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429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-shkola.ru/" TargetMode="External"/><Relationship Id="rId13" Type="http://schemas.openxmlformats.org/officeDocument/2006/relationships/hyperlink" Target="http://nsc.1september.ru/" TargetMode="External"/><Relationship Id="rId18" Type="http://schemas.openxmlformats.org/officeDocument/2006/relationships/hyperlink" Target="http://www.uroki.net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://nachalka.info/" TargetMode="External"/><Relationship Id="rId17" Type="http://schemas.openxmlformats.org/officeDocument/2006/relationships/hyperlink" Target="http://www.ug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festival.1september.ru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school-collection.edu.ru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interneturok.ru/ru" TargetMode="External"/><Relationship Id="rId10" Type="http://schemas.openxmlformats.org/officeDocument/2006/relationships/hyperlink" Target="http://www.uchportal.ru/" TargetMode="External"/><Relationship Id="rId19" Type="http://schemas.openxmlformats.org/officeDocument/2006/relationships/hyperlink" Target="http://www.tatarovo.ru/sound.html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school-collection.edu.ru/" TargetMode="External"/><Relationship Id="rId14" Type="http://schemas.openxmlformats.org/officeDocument/2006/relationships/hyperlink" Target="http://www.it-n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13D560-532D-4F05-AD2B-FE4EDA747B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755</TotalTime>
  <Pages>1</Pages>
  <Words>4290</Words>
  <Characters>24454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Жогова</dc:creator>
  <cp:keywords/>
  <dc:description/>
  <cp:lastModifiedBy>Коновалова Людмила</cp:lastModifiedBy>
  <cp:revision>37</cp:revision>
  <cp:lastPrinted>2013-09-24T23:29:00Z</cp:lastPrinted>
  <dcterms:created xsi:type="dcterms:W3CDTF">2013-07-28T15:44:00Z</dcterms:created>
  <dcterms:modified xsi:type="dcterms:W3CDTF">2018-10-21T16:51:00Z</dcterms:modified>
</cp:coreProperties>
</file>